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B32" w:rsidRPr="00945C52" w:rsidRDefault="00E10B32" w:rsidP="00CF3032">
      <w:pPr>
        <w:rPr>
          <w:rFonts w:ascii="Arial" w:hAnsi="Arial" w:cs="Arial"/>
          <w:b/>
          <w:sz w:val="20"/>
          <w:szCs w:val="20"/>
        </w:rPr>
      </w:pPr>
      <w:r w:rsidRPr="00945C52">
        <w:rPr>
          <w:rFonts w:ascii="Arial" w:hAnsi="Arial" w:cs="Arial"/>
          <w:b/>
          <w:sz w:val="20"/>
          <w:szCs w:val="20"/>
        </w:rPr>
        <w:t xml:space="preserve"> </w:t>
      </w:r>
    </w:p>
    <w:p w:rsidR="00E10B32" w:rsidRPr="00A77DC3" w:rsidRDefault="00E10B32" w:rsidP="001D238F">
      <w:pPr>
        <w:jc w:val="center"/>
        <w:rPr>
          <w:rFonts w:ascii="Arial" w:hAnsi="Arial" w:cs="Arial"/>
          <w:b/>
          <w:sz w:val="20"/>
          <w:szCs w:val="20"/>
        </w:rPr>
      </w:pPr>
      <w:r w:rsidRPr="00A77DC3">
        <w:rPr>
          <w:rFonts w:ascii="Arial" w:hAnsi="Arial" w:cs="Arial"/>
          <w:b/>
          <w:sz w:val="20"/>
          <w:szCs w:val="20"/>
        </w:rPr>
        <w:t xml:space="preserve">EXPLORE and PLAN Assessments </w:t>
      </w:r>
      <w:r>
        <w:rPr>
          <w:rFonts w:ascii="Arial" w:hAnsi="Arial" w:cs="Arial"/>
          <w:b/>
          <w:sz w:val="20"/>
          <w:szCs w:val="20"/>
        </w:rPr>
        <w:t>for 2012 - 2013</w:t>
      </w:r>
    </w:p>
    <w:p w:rsidR="00E10B32" w:rsidRDefault="00E10B32" w:rsidP="001E5585">
      <w:pPr>
        <w:autoSpaceDE w:val="0"/>
        <w:autoSpaceDN w:val="0"/>
        <w:adjustRightInd w:val="0"/>
        <w:rPr>
          <w:rFonts w:ascii="Helv" w:hAnsi="Helv" w:cs="Helv"/>
          <w:color w:val="000000"/>
          <w:sz w:val="20"/>
          <w:szCs w:val="20"/>
        </w:rPr>
      </w:pPr>
    </w:p>
    <w:p w:rsidR="00E10B32" w:rsidRDefault="00E10B32" w:rsidP="001E5585">
      <w:pPr>
        <w:autoSpaceDE w:val="0"/>
        <w:autoSpaceDN w:val="0"/>
        <w:adjustRightInd w:val="0"/>
        <w:rPr>
          <w:rFonts w:ascii="Helv" w:hAnsi="Helv" w:cs="Helv"/>
          <w:color w:val="000000"/>
          <w:sz w:val="20"/>
          <w:szCs w:val="20"/>
        </w:rPr>
      </w:pPr>
      <w:r>
        <w:rPr>
          <w:rFonts w:ascii="Helv" w:hAnsi="Helv" w:cs="Helv"/>
          <w:color w:val="000000"/>
          <w:sz w:val="20"/>
          <w:szCs w:val="20"/>
        </w:rPr>
        <w:t xml:space="preserve">The North Carolina Department of Public Instruction (NCDPI) will be administering the college and career readiness assessments EXPLORE and PLAN for the 2012-2013 school year.  New this year, EXPLORE will be administered to grade 8 students.  </w:t>
      </w:r>
    </w:p>
    <w:p w:rsidR="00E10B32" w:rsidRDefault="00E10B32" w:rsidP="001E5585">
      <w:pPr>
        <w:autoSpaceDE w:val="0"/>
        <w:autoSpaceDN w:val="0"/>
        <w:adjustRightInd w:val="0"/>
        <w:rPr>
          <w:rFonts w:ascii="Helv" w:hAnsi="Helv" w:cs="Helv"/>
          <w:color w:val="000000"/>
          <w:sz w:val="20"/>
          <w:szCs w:val="20"/>
        </w:rPr>
      </w:pPr>
    </w:p>
    <w:p w:rsidR="00E10B32" w:rsidRPr="008F6477" w:rsidRDefault="00E10B32" w:rsidP="001E5585">
      <w:pPr>
        <w:autoSpaceDE w:val="0"/>
        <w:autoSpaceDN w:val="0"/>
        <w:adjustRightInd w:val="0"/>
        <w:rPr>
          <w:rFonts w:ascii="Helv" w:hAnsi="Helv" w:cs="Helv"/>
          <w:b/>
          <w:color w:val="000000"/>
          <w:sz w:val="20"/>
          <w:szCs w:val="20"/>
          <w:u w:val="single"/>
        </w:rPr>
      </w:pPr>
      <w:r w:rsidRPr="008F6477">
        <w:rPr>
          <w:rFonts w:ascii="Helv" w:hAnsi="Helv" w:cs="Helv"/>
          <w:b/>
          <w:color w:val="000000"/>
          <w:sz w:val="20"/>
          <w:szCs w:val="20"/>
          <w:u w:val="single"/>
        </w:rPr>
        <w:t>Overview</w:t>
      </w:r>
    </w:p>
    <w:p w:rsidR="00E10B32" w:rsidRDefault="00E10B32" w:rsidP="001E5585">
      <w:pPr>
        <w:autoSpaceDE w:val="0"/>
        <w:autoSpaceDN w:val="0"/>
        <w:adjustRightInd w:val="0"/>
        <w:rPr>
          <w:rFonts w:ascii="Helv" w:hAnsi="Helv" w:cs="Arial"/>
          <w:color w:val="000000"/>
          <w:sz w:val="20"/>
          <w:szCs w:val="20"/>
        </w:rPr>
      </w:pPr>
      <w:r w:rsidRPr="00EF0E7F">
        <w:rPr>
          <w:rFonts w:ascii="Helv" w:hAnsi="Helv" w:cs="Helv"/>
          <w:color w:val="000000"/>
          <w:sz w:val="20"/>
          <w:szCs w:val="20"/>
          <w:u w:val="single"/>
        </w:rPr>
        <w:t>EXPLORE</w:t>
      </w:r>
      <w:r>
        <w:rPr>
          <w:rFonts w:ascii="Helv" w:hAnsi="Helv" w:cs="Helv"/>
          <w:color w:val="000000"/>
          <w:sz w:val="20"/>
          <w:szCs w:val="20"/>
        </w:rPr>
        <w:t xml:space="preserve"> p</w:t>
      </w:r>
      <w:r w:rsidRPr="0005457C">
        <w:rPr>
          <w:rFonts w:ascii="Helv" w:hAnsi="Helv" w:cs="Arial"/>
          <w:color w:val="000000"/>
          <w:sz w:val="20"/>
          <w:szCs w:val="20"/>
        </w:rPr>
        <w:t xml:space="preserve">rovides baseline academic information for students at or near the entry point into high school.  </w:t>
      </w:r>
      <w:r>
        <w:rPr>
          <w:rFonts w:ascii="Helv" w:hAnsi="Helv" w:cs="Arial"/>
          <w:color w:val="000000"/>
          <w:sz w:val="20"/>
          <w:szCs w:val="20"/>
        </w:rPr>
        <w:t xml:space="preserve">This </w:t>
      </w:r>
      <w:r w:rsidRPr="0005457C">
        <w:rPr>
          <w:rFonts w:ascii="Helv" w:hAnsi="Helv" w:cs="Arial"/>
          <w:color w:val="000000"/>
          <w:sz w:val="20"/>
          <w:szCs w:val="20"/>
        </w:rPr>
        <w:t>information helps ensure students select high school courses that will prepare them for college.  Measures knowledge and skills in four core areas</w:t>
      </w:r>
      <w:r>
        <w:rPr>
          <w:rFonts w:ascii="Helv" w:hAnsi="Helv" w:cs="Arial"/>
          <w:color w:val="000000"/>
          <w:sz w:val="20"/>
          <w:szCs w:val="20"/>
        </w:rPr>
        <w:t>:  English, Math, Reading, and Science</w:t>
      </w:r>
      <w:r w:rsidRPr="0005457C">
        <w:rPr>
          <w:rFonts w:ascii="Helv" w:hAnsi="Helv" w:cs="Arial"/>
          <w:color w:val="000000"/>
          <w:sz w:val="20"/>
          <w:szCs w:val="20"/>
        </w:rPr>
        <w:t>.</w:t>
      </w:r>
      <w:r>
        <w:rPr>
          <w:rFonts w:ascii="Helv" w:hAnsi="Helv" w:cs="Arial"/>
          <w:color w:val="000000"/>
          <w:sz w:val="20"/>
          <w:szCs w:val="20"/>
        </w:rPr>
        <w:t xml:space="preserve">  Helps students begin to understand the wide range of career options open to them.</w:t>
      </w:r>
    </w:p>
    <w:p w:rsidR="00E10B32" w:rsidRDefault="00E10B32" w:rsidP="001E5585">
      <w:pPr>
        <w:autoSpaceDE w:val="0"/>
        <w:autoSpaceDN w:val="0"/>
        <w:adjustRightInd w:val="0"/>
        <w:rPr>
          <w:rFonts w:ascii="Helv" w:hAnsi="Helv" w:cs="Arial"/>
          <w:color w:val="000000"/>
          <w:sz w:val="20"/>
          <w:szCs w:val="20"/>
        </w:rPr>
      </w:pPr>
    </w:p>
    <w:p w:rsidR="00E10B32" w:rsidRDefault="00E10B32" w:rsidP="00EF0E7F">
      <w:pPr>
        <w:autoSpaceDE w:val="0"/>
        <w:autoSpaceDN w:val="0"/>
        <w:adjustRightInd w:val="0"/>
        <w:rPr>
          <w:rFonts w:ascii="Helv" w:hAnsi="Helv" w:cs="Arial"/>
          <w:color w:val="000000"/>
          <w:sz w:val="20"/>
          <w:szCs w:val="20"/>
        </w:rPr>
      </w:pPr>
      <w:r w:rsidRPr="00EF0E7F">
        <w:rPr>
          <w:rFonts w:ascii="Helv" w:hAnsi="Helv" w:cs="Arial"/>
          <w:color w:val="000000"/>
          <w:sz w:val="20"/>
          <w:szCs w:val="20"/>
          <w:u w:val="single"/>
        </w:rPr>
        <w:t>PLAN</w:t>
      </w:r>
      <w:r>
        <w:rPr>
          <w:rFonts w:ascii="Helv" w:hAnsi="Helv" w:cs="Arial"/>
          <w:color w:val="000000"/>
          <w:sz w:val="20"/>
          <w:szCs w:val="20"/>
        </w:rPr>
        <w:t xml:space="preserve"> p</w:t>
      </w:r>
      <w:r w:rsidRPr="0005457C">
        <w:rPr>
          <w:rFonts w:ascii="Helv" w:hAnsi="Helv" w:cs="Arial"/>
          <w:color w:val="000000"/>
          <w:sz w:val="20"/>
          <w:szCs w:val="20"/>
        </w:rPr>
        <w:t>rovides a midpoint review of academic progress in high school while there is still time to make necessary interventions to keep students on track toward educational and career goals.  Measures knowledge and skills in four core areas</w:t>
      </w:r>
      <w:r>
        <w:rPr>
          <w:rFonts w:ascii="Helv" w:hAnsi="Helv" w:cs="Arial"/>
          <w:color w:val="000000"/>
          <w:sz w:val="20"/>
          <w:szCs w:val="20"/>
        </w:rPr>
        <w:t>:  English, Math, Reading, and Science</w:t>
      </w:r>
      <w:r w:rsidRPr="0005457C">
        <w:rPr>
          <w:rFonts w:ascii="Helv" w:hAnsi="Helv" w:cs="Arial"/>
          <w:color w:val="000000"/>
          <w:sz w:val="20"/>
          <w:szCs w:val="20"/>
        </w:rPr>
        <w:t>.</w:t>
      </w:r>
      <w:r>
        <w:rPr>
          <w:rFonts w:ascii="Helv" w:hAnsi="Helv" w:cs="Arial"/>
          <w:color w:val="000000"/>
          <w:sz w:val="20"/>
          <w:szCs w:val="20"/>
        </w:rPr>
        <w:t xml:space="preserve">  PLAN assesses academic progress, and provides and early indicator of college readiness.  Most powerful predictor of performance on the ACT.</w:t>
      </w:r>
    </w:p>
    <w:p w:rsidR="00E10B32" w:rsidRDefault="00E10B32" w:rsidP="0005457C">
      <w:pPr>
        <w:rPr>
          <w:rFonts w:ascii="Helv" w:hAnsi="Helv" w:cs="Arial"/>
          <w:color w:val="000000"/>
          <w:sz w:val="20"/>
          <w:szCs w:val="20"/>
        </w:rPr>
      </w:pPr>
    </w:p>
    <w:p w:rsidR="00E10B32" w:rsidRPr="008F6477" w:rsidRDefault="00E10B32" w:rsidP="001E5585">
      <w:pPr>
        <w:autoSpaceDE w:val="0"/>
        <w:autoSpaceDN w:val="0"/>
        <w:adjustRightInd w:val="0"/>
        <w:rPr>
          <w:rFonts w:ascii="Helv" w:hAnsi="Helv" w:cs="Helv"/>
          <w:b/>
          <w:color w:val="000000"/>
          <w:sz w:val="20"/>
          <w:szCs w:val="20"/>
          <w:u w:val="single"/>
        </w:rPr>
      </w:pPr>
      <w:r w:rsidRPr="008F6477">
        <w:rPr>
          <w:rFonts w:ascii="Helv" w:hAnsi="Helv" w:cs="Helv"/>
          <w:b/>
          <w:color w:val="000000"/>
          <w:sz w:val="20"/>
          <w:szCs w:val="20"/>
          <w:u w:val="single"/>
        </w:rPr>
        <w:t>High Points</w:t>
      </w:r>
    </w:p>
    <w:p w:rsidR="00E10B32" w:rsidRDefault="00E10B32" w:rsidP="008F6477">
      <w:pPr>
        <w:numPr>
          <w:ilvl w:val="0"/>
          <w:numId w:val="18"/>
        </w:numPr>
        <w:autoSpaceDE w:val="0"/>
        <w:autoSpaceDN w:val="0"/>
        <w:adjustRightInd w:val="0"/>
        <w:rPr>
          <w:rFonts w:ascii="Helv" w:hAnsi="Helv" w:cs="Helv"/>
          <w:color w:val="000000"/>
          <w:sz w:val="20"/>
          <w:szCs w:val="20"/>
        </w:rPr>
      </w:pPr>
      <w:r w:rsidRPr="008F6477">
        <w:rPr>
          <w:rFonts w:ascii="Helv" w:hAnsi="Helv" w:cs="Helv"/>
          <w:color w:val="000000"/>
          <w:sz w:val="20"/>
          <w:szCs w:val="20"/>
        </w:rPr>
        <w:t xml:space="preserve">Ordering </w:t>
      </w:r>
      <w:r>
        <w:rPr>
          <w:rFonts w:ascii="Helv" w:hAnsi="Helv" w:cs="Helv"/>
          <w:color w:val="000000"/>
          <w:sz w:val="20"/>
          <w:szCs w:val="20"/>
        </w:rPr>
        <w:t>standard test materials</w:t>
      </w:r>
    </w:p>
    <w:p w:rsidR="00E10B32" w:rsidRDefault="00E10B32" w:rsidP="00AC3006">
      <w:pPr>
        <w:numPr>
          <w:ilvl w:val="1"/>
          <w:numId w:val="18"/>
        </w:numPr>
        <w:autoSpaceDE w:val="0"/>
        <w:autoSpaceDN w:val="0"/>
        <w:adjustRightInd w:val="0"/>
        <w:rPr>
          <w:rFonts w:ascii="Helv" w:hAnsi="Helv" w:cs="Helv"/>
          <w:color w:val="000000"/>
          <w:sz w:val="20"/>
          <w:szCs w:val="20"/>
        </w:rPr>
      </w:pPr>
      <w:r w:rsidRPr="00EF0E7F">
        <w:rPr>
          <w:rFonts w:ascii="Helv" w:hAnsi="Helv" w:cs="Helv"/>
          <w:i/>
          <w:color w:val="000000"/>
          <w:sz w:val="20"/>
          <w:szCs w:val="20"/>
          <w:u w:val="single"/>
        </w:rPr>
        <w:t>NCDPI has ordered for you</w:t>
      </w:r>
      <w:r>
        <w:rPr>
          <w:rFonts w:ascii="Helv" w:hAnsi="Helv" w:cs="Helv"/>
          <w:color w:val="000000"/>
          <w:sz w:val="20"/>
          <w:szCs w:val="20"/>
        </w:rPr>
        <w:t xml:space="preserve">.  </w:t>
      </w:r>
    </w:p>
    <w:p w:rsidR="00E10B32" w:rsidRDefault="00E10B32" w:rsidP="008F6477">
      <w:pPr>
        <w:numPr>
          <w:ilvl w:val="0"/>
          <w:numId w:val="18"/>
        </w:numPr>
        <w:autoSpaceDE w:val="0"/>
        <w:autoSpaceDN w:val="0"/>
        <w:adjustRightInd w:val="0"/>
        <w:rPr>
          <w:rFonts w:ascii="Helv" w:hAnsi="Helv" w:cs="Helv"/>
          <w:color w:val="000000"/>
          <w:sz w:val="20"/>
          <w:szCs w:val="20"/>
        </w:rPr>
      </w:pPr>
      <w:r>
        <w:rPr>
          <w:rFonts w:ascii="Helv" w:hAnsi="Helv" w:cs="Helv"/>
          <w:color w:val="000000"/>
          <w:sz w:val="20"/>
          <w:szCs w:val="20"/>
        </w:rPr>
        <w:t>Ordering accommodated testing materials and additional standard materials</w:t>
      </w:r>
    </w:p>
    <w:p w:rsidR="00E10B32" w:rsidRPr="00AC3006" w:rsidRDefault="00E10B32" w:rsidP="00AC3006">
      <w:pPr>
        <w:numPr>
          <w:ilvl w:val="1"/>
          <w:numId w:val="18"/>
        </w:numPr>
        <w:autoSpaceDE w:val="0"/>
        <w:autoSpaceDN w:val="0"/>
        <w:adjustRightInd w:val="0"/>
        <w:rPr>
          <w:rFonts w:ascii="Helv" w:hAnsi="Helv" w:cs="Helv"/>
          <w:color w:val="000000"/>
          <w:sz w:val="20"/>
          <w:szCs w:val="20"/>
        </w:rPr>
      </w:pPr>
      <w:r w:rsidRPr="00C01FF2">
        <w:rPr>
          <w:rFonts w:ascii="Helv" w:hAnsi="Helv" w:cs="Helv"/>
          <w:b/>
          <w:color w:val="000000"/>
          <w:sz w:val="20"/>
          <w:szCs w:val="20"/>
        </w:rPr>
        <w:t>Districts will order for all schools in their district.</w:t>
      </w:r>
      <w:r>
        <w:rPr>
          <w:rFonts w:ascii="Helv" w:hAnsi="Helv" w:cs="Helv"/>
          <w:color w:val="000000"/>
          <w:sz w:val="20"/>
          <w:szCs w:val="20"/>
        </w:rPr>
        <w:t xml:space="preserve">  Order form link:  </w:t>
      </w:r>
      <w:hyperlink r:id="rId7" w:history="1">
        <w:r w:rsidRPr="00FC4FC1">
          <w:rPr>
            <w:rStyle w:val="Hyperlink"/>
            <w:rFonts w:ascii="Helv" w:hAnsi="Helv" w:cs="Helv"/>
            <w:sz w:val="18"/>
            <w:szCs w:val="18"/>
          </w:rPr>
          <w:t>http://act.org/aap/northcarolina/</w:t>
        </w:r>
      </w:hyperlink>
    </w:p>
    <w:p w:rsidR="00E10B32" w:rsidRPr="00866696" w:rsidRDefault="00E10B32" w:rsidP="00866696">
      <w:pPr>
        <w:numPr>
          <w:ilvl w:val="1"/>
          <w:numId w:val="18"/>
        </w:numPr>
        <w:autoSpaceDE w:val="0"/>
        <w:autoSpaceDN w:val="0"/>
        <w:adjustRightInd w:val="0"/>
        <w:rPr>
          <w:rFonts w:ascii="Helv" w:hAnsi="Helv" w:cs="Helv"/>
          <w:b/>
          <w:i/>
          <w:color w:val="000000"/>
          <w:sz w:val="20"/>
          <w:szCs w:val="20"/>
          <w:u w:val="single"/>
        </w:rPr>
      </w:pPr>
      <w:r w:rsidRPr="00866696">
        <w:rPr>
          <w:rFonts w:ascii="Arial" w:hAnsi="Arial" w:cs="Arial"/>
          <w:sz w:val="20"/>
          <w:szCs w:val="20"/>
        </w:rPr>
        <w:t xml:space="preserve">Districts can order Why Take </w:t>
      </w:r>
      <w:r w:rsidRPr="00866696">
        <w:rPr>
          <w:rFonts w:ascii="Arial" w:hAnsi="Arial" w:cs="Arial"/>
          <w:i/>
          <w:sz w:val="20"/>
          <w:szCs w:val="20"/>
        </w:rPr>
        <w:t>EXPLORE (or PLAN) and Using Your EXPLORE (or PLAN) Results (Spanish)</w:t>
      </w:r>
    </w:p>
    <w:p w:rsidR="00E10B32" w:rsidRPr="00B36B43" w:rsidRDefault="00E10B32" w:rsidP="00AC3006">
      <w:pPr>
        <w:numPr>
          <w:ilvl w:val="1"/>
          <w:numId w:val="18"/>
        </w:numPr>
        <w:autoSpaceDE w:val="0"/>
        <w:autoSpaceDN w:val="0"/>
        <w:adjustRightInd w:val="0"/>
        <w:rPr>
          <w:rFonts w:ascii="Helv" w:hAnsi="Helv" w:cs="Helv"/>
          <w:color w:val="000000"/>
          <w:sz w:val="20"/>
          <w:szCs w:val="20"/>
        </w:rPr>
      </w:pPr>
      <w:r w:rsidRPr="00B36B43">
        <w:rPr>
          <w:rFonts w:ascii="Helv" w:hAnsi="Helv" w:cs="Helv"/>
          <w:color w:val="000000"/>
          <w:sz w:val="20"/>
          <w:szCs w:val="20"/>
        </w:rPr>
        <w:t xml:space="preserve">Granting accommodations is a local (school) decision.  ACT strongly recommends following student IEP or 504 plan  </w:t>
      </w:r>
    </w:p>
    <w:p w:rsidR="00E10B32" w:rsidRPr="00B36B43" w:rsidRDefault="00E10B32" w:rsidP="00AC3006">
      <w:pPr>
        <w:numPr>
          <w:ilvl w:val="1"/>
          <w:numId w:val="18"/>
        </w:numPr>
        <w:autoSpaceDE w:val="0"/>
        <w:autoSpaceDN w:val="0"/>
        <w:adjustRightInd w:val="0"/>
        <w:rPr>
          <w:rFonts w:ascii="Helv" w:hAnsi="Helv" w:cs="Helv"/>
          <w:color w:val="000000"/>
          <w:sz w:val="20"/>
          <w:szCs w:val="20"/>
        </w:rPr>
      </w:pPr>
      <w:r w:rsidRPr="00B36B43">
        <w:rPr>
          <w:rFonts w:ascii="Helv" w:hAnsi="Helv" w:cs="Helv"/>
          <w:color w:val="000000"/>
          <w:sz w:val="20"/>
          <w:szCs w:val="20"/>
        </w:rPr>
        <w:t xml:space="preserve">Order deadline is </w:t>
      </w:r>
      <w:r w:rsidRPr="00B36B43">
        <w:rPr>
          <w:rFonts w:ascii="Helv" w:hAnsi="Helv" w:cs="Helv"/>
          <w:b/>
          <w:color w:val="000000"/>
          <w:sz w:val="20"/>
          <w:szCs w:val="20"/>
        </w:rPr>
        <w:t>September 5, 2012</w:t>
      </w:r>
      <w:r w:rsidRPr="00B36B43">
        <w:rPr>
          <w:rFonts w:ascii="Helv" w:hAnsi="Helv" w:cs="Helv"/>
          <w:color w:val="000000"/>
          <w:sz w:val="20"/>
          <w:szCs w:val="20"/>
        </w:rPr>
        <w:t xml:space="preserve">    </w:t>
      </w:r>
    </w:p>
    <w:p w:rsidR="00E10B32" w:rsidRDefault="00E10B32" w:rsidP="008F6477">
      <w:pPr>
        <w:numPr>
          <w:ilvl w:val="0"/>
          <w:numId w:val="18"/>
        </w:numPr>
        <w:autoSpaceDE w:val="0"/>
        <w:autoSpaceDN w:val="0"/>
        <w:adjustRightInd w:val="0"/>
        <w:rPr>
          <w:rFonts w:ascii="Helv" w:hAnsi="Helv" w:cs="Helv"/>
          <w:color w:val="000000"/>
          <w:sz w:val="20"/>
          <w:szCs w:val="20"/>
        </w:rPr>
      </w:pPr>
      <w:r>
        <w:rPr>
          <w:rFonts w:ascii="Helv" w:hAnsi="Helv" w:cs="Helv"/>
          <w:color w:val="000000"/>
          <w:sz w:val="20"/>
          <w:szCs w:val="20"/>
        </w:rPr>
        <w:t>Pre-ID Labels</w:t>
      </w:r>
    </w:p>
    <w:p w:rsidR="00E10B32" w:rsidRDefault="00E10B32" w:rsidP="00AC3006">
      <w:pPr>
        <w:numPr>
          <w:ilvl w:val="1"/>
          <w:numId w:val="18"/>
        </w:numPr>
        <w:autoSpaceDE w:val="0"/>
        <w:autoSpaceDN w:val="0"/>
        <w:adjustRightInd w:val="0"/>
        <w:rPr>
          <w:rFonts w:ascii="Helv" w:hAnsi="Helv" w:cs="Helv"/>
          <w:color w:val="000000"/>
          <w:sz w:val="20"/>
          <w:szCs w:val="20"/>
        </w:rPr>
      </w:pPr>
      <w:r>
        <w:rPr>
          <w:rFonts w:ascii="Helv" w:hAnsi="Helv" w:cs="Helv"/>
          <w:color w:val="000000"/>
          <w:sz w:val="20"/>
          <w:szCs w:val="20"/>
        </w:rPr>
        <w:t>Provided by NCDPI and mailed to schools</w:t>
      </w:r>
    </w:p>
    <w:p w:rsidR="00E10B32" w:rsidRDefault="00E10B32" w:rsidP="00AC3006">
      <w:pPr>
        <w:numPr>
          <w:ilvl w:val="1"/>
          <w:numId w:val="18"/>
        </w:numPr>
        <w:autoSpaceDE w:val="0"/>
        <w:autoSpaceDN w:val="0"/>
        <w:adjustRightInd w:val="0"/>
        <w:rPr>
          <w:rFonts w:ascii="Helv" w:hAnsi="Helv" w:cs="Helv"/>
          <w:color w:val="000000"/>
          <w:sz w:val="20"/>
          <w:szCs w:val="20"/>
        </w:rPr>
      </w:pPr>
      <w:r>
        <w:rPr>
          <w:rFonts w:ascii="Helv" w:hAnsi="Helv" w:cs="Helv"/>
          <w:color w:val="000000"/>
          <w:sz w:val="20"/>
          <w:szCs w:val="20"/>
        </w:rPr>
        <w:t>Labels are shipped separate from test materials</w:t>
      </w:r>
    </w:p>
    <w:p w:rsidR="00E10B32" w:rsidRDefault="00E10B32" w:rsidP="008F6477">
      <w:pPr>
        <w:numPr>
          <w:ilvl w:val="0"/>
          <w:numId w:val="18"/>
        </w:numPr>
        <w:autoSpaceDE w:val="0"/>
        <w:autoSpaceDN w:val="0"/>
        <w:adjustRightInd w:val="0"/>
        <w:rPr>
          <w:rFonts w:ascii="Helv" w:hAnsi="Helv" w:cs="Helv"/>
          <w:color w:val="000000"/>
          <w:sz w:val="20"/>
          <w:szCs w:val="20"/>
        </w:rPr>
      </w:pPr>
      <w:r>
        <w:rPr>
          <w:rFonts w:ascii="Helv" w:hAnsi="Helv" w:cs="Helv"/>
          <w:color w:val="000000"/>
          <w:sz w:val="20"/>
          <w:szCs w:val="20"/>
        </w:rPr>
        <w:t>Test Window</w:t>
      </w:r>
    </w:p>
    <w:p w:rsidR="00E10B32" w:rsidRDefault="00E10B32" w:rsidP="00B36B43">
      <w:pPr>
        <w:numPr>
          <w:ilvl w:val="1"/>
          <w:numId w:val="18"/>
        </w:numPr>
        <w:autoSpaceDE w:val="0"/>
        <w:autoSpaceDN w:val="0"/>
        <w:adjustRightInd w:val="0"/>
        <w:rPr>
          <w:rFonts w:ascii="Helv" w:hAnsi="Helv" w:cs="Helv"/>
          <w:color w:val="000000"/>
          <w:sz w:val="20"/>
          <w:szCs w:val="20"/>
        </w:rPr>
      </w:pPr>
      <w:r>
        <w:rPr>
          <w:rFonts w:ascii="Helv" w:hAnsi="Helv" w:cs="Helv"/>
          <w:color w:val="000000"/>
          <w:sz w:val="20"/>
          <w:szCs w:val="20"/>
        </w:rPr>
        <w:t>EXPLORE and PLAN test window is October 1 – 31, 2012</w:t>
      </w:r>
    </w:p>
    <w:p w:rsidR="00E10B32" w:rsidRDefault="00E10B32" w:rsidP="00B36B43">
      <w:pPr>
        <w:numPr>
          <w:ilvl w:val="1"/>
          <w:numId w:val="18"/>
        </w:numPr>
        <w:autoSpaceDE w:val="0"/>
        <w:autoSpaceDN w:val="0"/>
        <w:adjustRightInd w:val="0"/>
        <w:rPr>
          <w:rFonts w:ascii="Helv" w:hAnsi="Helv" w:cs="Helv"/>
          <w:color w:val="000000"/>
          <w:sz w:val="20"/>
          <w:szCs w:val="20"/>
        </w:rPr>
      </w:pPr>
      <w:r>
        <w:rPr>
          <w:rFonts w:ascii="Helv" w:hAnsi="Helv" w:cs="Helv"/>
          <w:color w:val="000000"/>
          <w:sz w:val="20"/>
          <w:szCs w:val="20"/>
        </w:rPr>
        <w:t xml:space="preserve">Answer document return deadline:  November 16, 2012 </w:t>
      </w:r>
    </w:p>
    <w:p w:rsidR="00E10B32" w:rsidRDefault="00E10B32" w:rsidP="00B36B43">
      <w:pPr>
        <w:numPr>
          <w:ilvl w:val="0"/>
          <w:numId w:val="18"/>
        </w:numPr>
        <w:autoSpaceDE w:val="0"/>
        <w:autoSpaceDN w:val="0"/>
        <w:adjustRightInd w:val="0"/>
        <w:rPr>
          <w:rFonts w:ascii="Helv" w:hAnsi="Helv" w:cs="Helv"/>
          <w:color w:val="000000"/>
          <w:sz w:val="20"/>
          <w:szCs w:val="20"/>
        </w:rPr>
      </w:pPr>
      <w:r>
        <w:rPr>
          <w:rFonts w:ascii="Helv" w:hAnsi="Helv" w:cs="Helv"/>
          <w:color w:val="000000"/>
          <w:sz w:val="20"/>
          <w:szCs w:val="20"/>
        </w:rPr>
        <w:t>Website</w:t>
      </w:r>
    </w:p>
    <w:p w:rsidR="00E10B32" w:rsidRPr="00267107" w:rsidRDefault="00E10B32" w:rsidP="00B36B43">
      <w:pPr>
        <w:numPr>
          <w:ilvl w:val="1"/>
          <w:numId w:val="18"/>
        </w:numPr>
        <w:autoSpaceDE w:val="0"/>
        <w:autoSpaceDN w:val="0"/>
        <w:adjustRightInd w:val="0"/>
        <w:rPr>
          <w:rFonts w:ascii="Helv" w:hAnsi="Helv" w:cs="Helv"/>
          <w:color w:val="000000"/>
          <w:sz w:val="20"/>
          <w:szCs w:val="20"/>
        </w:rPr>
      </w:pPr>
      <w:r>
        <w:rPr>
          <w:rFonts w:ascii="Helv" w:hAnsi="Helv" w:cs="Helv"/>
          <w:color w:val="000000"/>
          <w:sz w:val="20"/>
          <w:szCs w:val="20"/>
        </w:rPr>
        <w:t xml:space="preserve"> </w:t>
      </w:r>
      <w:hyperlink r:id="rId8" w:history="1">
        <w:r w:rsidRPr="00FC4FC1">
          <w:rPr>
            <w:rStyle w:val="Hyperlink"/>
            <w:rFonts w:ascii="Helv" w:hAnsi="Helv" w:cs="Helv"/>
            <w:sz w:val="18"/>
            <w:szCs w:val="18"/>
          </w:rPr>
          <w:t>http://act.org/aap/northcarolina/</w:t>
        </w:r>
      </w:hyperlink>
      <w:r>
        <w:rPr>
          <w:rFonts w:ascii="Helv" w:hAnsi="Helv" w:cs="Helv"/>
          <w:color w:val="000000"/>
          <w:sz w:val="18"/>
          <w:szCs w:val="18"/>
        </w:rPr>
        <w:t xml:space="preserve"> t</w:t>
      </w:r>
      <w:r>
        <w:rPr>
          <w:rFonts w:ascii="Helv" w:hAnsi="Helv" w:cs="Helv"/>
          <w:color w:val="000000"/>
          <w:sz w:val="20"/>
          <w:szCs w:val="20"/>
        </w:rPr>
        <w:t>o download EXPLORE and PLAN Supervisor’s Manual and Instructions for Completing Your Answer Folder</w:t>
      </w:r>
    </w:p>
    <w:p w:rsidR="00E10B32" w:rsidRDefault="00E10B32" w:rsidP="00B12250">
      <w:pPr>
        <w:autoSpaceDE w:val="0"/>
        <w:autoSpaceDN w:val="0"/>
        <w:adjustRightInd w:val="0"/>
        <w:rPr>
          <w:rFonts w:ascii="Helv" w:hAnsi="Helv" w:cs="Helv"/>
          <w:b/>
          <w:color w:val="000000"/>
          <w:sz w:val="20"/>
          <w:szCs w:val="20"/>
          <w:u w:val="single"/>
        </w:rPr>
      </w:pPr>
    </w:p>
    <w:p w:rsidR="00E10B32" w:rsidRDefault="00E10B32" w:rsidP="00B12250">
      <w:pPr>
        <w:autoSpaceDE w:val="0"/>
        <w:autoSpaceDN w:val="0"/>
        <w:adjustRightInd w:val="0"/>
        <w:rPr>
          <w:rFonts w:ascii="Helv" w:hAnsi="Helv" w:cs="Helv"/>
          <w:b/>
          <w:color w:val="000000"/>
          <w:sz w:val="20"/>
          <w:szCs w:val="20"/>
          <w:u w:val="single"/>
        </w:rPr>
      </w:pPr>
    </w:p>
    <w:p w:rsidR="00E10B32" w:rsidRDefault="00E10B32" w:rsidP="00B12250">
      <w:pPr>
        <w:autoSpaceDE w:val="0"/>
        <w:autoSpaceDN w:val="0"/>
        <w:adjustRightInd w:val="0"/>
        <w:rPr>
          <w:rFonts w:ascii="Helv" w:hAnsi="Helv" w:cs="Helv"/>
          <w:b/>
          <w:color w:val="000000"/>
          <w:sz w:val="20"/>
          <w:szCs w:val="20"/>
          <w:u w:val="single"/>
        </w:rPr>
      </w:pPr>
    </w:p>
    <w:p w:rsidR="00E10B32" w:rsidRDefault="00E10B32" w:rsidP="00B12250">
      <w:pPr>
        <w:autoSpaceDE w:val="0"/>
        <w:autoSpaceDN w:val="0"/>
        <w:adjustRightInd w:val="0"/>
        <w:rPr>
          <w:rFonts w:ascii="Helv" w:hAnsi="Helv" w:cs="Helv"/>
          <w:b/>
          <w:color w:val="000000"/>
          <w:sz w:val="20"/>
          <w:szCs w:val="20"/>
          <w:u w:val="single"/>
        </w:rPr>
      </w:pPr>
    </w:p>
    <w:p w:rsidR="00E10B32" w:rsidRDefault="00E10B32" w:rsidP="00B12250">
      <w:pPr>
        <w:autoSpaceDE w:val="0"/>
        <w:autoSpaceDN w:val="0"/>
        <w:adjustRightInd w:val="0"/>
        <w:rPr>
          <w:rFonts w:ascii="Helv" w:hAnsi="Helv" w:cs="Helv"/>
          <w:b/>
          <w:color w:val="000000"/>
          <w:sz w:val="20"/>
          <w:szCs w:val="20"/>
          <w:u w:val="single"/>
        </w:rPr>
      </w:pPr>
    </w:p>
    <w:p w:rsidR="00E10B32" w:rsidRDefault="00E10B32" w:rsidP="00B12250">
      <w:pPr>
        <w:autoSpaceDE w:val="0"/>
        <w:autoSpaceDN w:val="0"/>
        <w:adjustRightInd w:val="0"/>
        <w:rPr>
          <w:rFonts w:ascii="Helv" w:hAnsi="Helv" w:cs="Helv"/>
          <w:b/>
          <w:color w:val="000000"/>
          <w:sz w:val="20"/>
          <w:szCs w:val="20"/>
          <w:u w:val="single"/>
        </w:rPr>
      </w:pPr>
    </w:p>
    <w:p w:rsidR="00E10B32" w:rsidRDefault="00E10B32" w:rsidP="00B12250">
      <w:pPr>
        <w:autoSpaceDE w:val="0"/>
        <w:autoSpaceDN w:val="0"/>
        <w:adjustRightInd w:val="0"/>
        <w:rPr>
          <w:rFonts w:ascii="Helv" w:hAnsi="Helv" w:cs="Helv"/>
          <w:b/>
          <w:color w:val="000000"/>
          <w:sz w:val="20"/>
          <w:szCs w:val="20"/>
          <w:u w:val="single"/>
        </w:rPr>
      </w:pPr>
    </w:p>
    <w:p w:rsidR="00E10B32" w:rsidRDefault="00E10B32" w:rsidP="00B12250">
      <w:pPr>
        <w:autoSpaceDE w:val="0"/>
        <w:autoSpaceDN w:val="0"/>
        <w:adjustRightInd w:val="0"/>
        <w:rPr>
          <w:rFonts w:ascii="Helv" w:hAnsi="Helv" w:cs="Helv"/>
          <w:b/>
          <w:color w:val="000000"/>
          <w:sz w:val="20"/>
          <w:szCs w:val="20"/>
          <w:u w:val="single"/>
        </w:rPr>
      </w:pPr>
    </w:p>
    <w:p w:rsidR="00E10B32" w:rsidRDefault="00E10B32" w:rsidP="00B12250">
      <w:pPr>
        <w:autoSpaceDE w:val="0"/>
        <w:autoSpaceDN w:val="0"/>
        <w:adjustRightInd w:val="0"/>
        <w:rPr>
          <w:rFonts w:ascii="Helv" w:hAnsi="Helv" w:cs="Helv"/>
          <w:b/>
          <w:color w:val="000000"/>
          <w:sz w:val="20"/>
          <w:szCs w:val="20"/>
          <w:u w:val="single"/>
        </w:rPr>
      </w:pPr>
    </w:p>
    <w:p w:rsidR="00E10B32" w:rsidRDefault="00E10B32" w:rsidP="00B12250">
      <w:pPr>
        <w:autoSpaceDE w:val="0"/>
        <w:autoSpaceDN w:val="0"/>
        <w:adjustRightInd w:val="0"/>
        <w:rPr>
          <w:rFonts w:ascii="Helv" w:hAnsi="Helv" w:cs="Helv"/>
          <w:b/>
          <w:color w:val="000000"/>
          <w:sz w:val="20"/>
          <w:szCs w:val="20"/>
          <w:u w:val="single"/>
        </w:rPr>
      </w:pPr>
    </w:p>
    <w:p w:rsidR="00E10B32" w:rsidRDefault="00E10B32" w:rsidP="00B12250">
      <w:pPr>
        <w:autoSpaceDE w:val="0"/>
        <w:autoSpaceDN w:val="0"/>
        <w:adjustRightInd w:val="0"/>
        <w:rPr>
          <w:rFonts w:ascii="Helv" w:hAnsi="Helv" w:cs="Helv"/>
          <w:b/>
          <w:color w:val="000000"/>
          <w:sz w:val="20"/>
          <w:szCs w:val="20"/>
          <w:u w:val="single"/>
        </w:rPr>
      </w:pPr>
    </w:p>
    <w:p w:rsidR="00E10B32" w:rsidRDefault="00E10B32" w:rsidP="00B12250">
      <w:pPr>
        <w:autoSpaceDE w:val="0"/>
        <w:autoSpaceDN w:val="0"/>
        <w:adjustRightInd w:val="0"/>
        <w:rPr>
          <w:rFonts w:ascii="Helv" w:hAnsi="Helv" w:cs="Helv"/>
          <w:b/>
          <w:color w:val="000000"/>
          <w:sz w:val="20"/>
          <w:szCs w:val="20"/>
          <w:u w:val="single"/>
        </w:rPr>
      </w:pPr>
    </w:p>
    <w:p w:rsidR="00E10B32" w:rsidRDefault="00E10B32" w:rsidP="00B12250">
      <w:pPr>
        <w:autoSpaceDE w:val="0"/>
        <w:autoSpaceDN w:val="0"/>
        <w:adjustRightInd w:val="0"/>
        <w:rPr>
          <w:rFonts w:ascii="Helv" w:hAnsi="Helv" w:cs="Helv"/>
          <w:b/>
          <w:color w:val="000000"/>
          <w:sz w:val="20"/>
          <w:szCs w:val="20"/>
          <w:u w:val="single"/>
        </w:rPr>
      </w:pPr>
    </w:p>
    <w:p w:rsidR="00E10B32" w:rsidRDefault="00E10B32" w:rsidP="00B12250">
      <w:pPr>
        <w:autoSpaceDE w:val="0"/>
        <w:autoSpaceDN w:val="0"/>
        <w:adjustRightInd w:val="0"/>
        <w:rPr>
          <w:rFonts w:ascii="Helv" w:hAnsi="Helv" w:cs="Helv"/>
          <w:b/>
          <w:color w:val="000000"/>
          <w:sz w:val="20"/>
          <w:szCs w:val="20"/>
          <w:u w:val="single"/>
        </w:rPr>
      </w:pPr>
    </w:p>
    <w:p w:rsidR="00E10B32" w:rsidRPr="008F6477" w:rsidRDefault="00E10B32" w:rsidP="00B12250">
      <w:pPr>
        <w:autoSpaceDE w:val="0"/>
        <w:autoSpaceDN w:val="0"/>
        <w:adjustRightInd w:val="0"/>
        <w:rPr>
          <w:rFonts w:ascii="Helv" w:hAnsi="Helv" w:cs="Helv"/>
          <w:b/>
          <w:color w:val="000000"/>
          <w:sz w:val="20"/>
          <w:szCs w:val="20"/>
          <w:u w:val="single"/>
        </w:rPr>
      </w:pPr>
      <w:r w:rsidRPr="008F6477">
        <w:rPr>
          <w:rFonts w:ascii="Helv" w:hAnsi="Helv" w:cs="Helv"/>
          <w:b/>
          <w:color w:val="000000"/>
          <w:sz w:val="20"/>
          <w:szCs w:val="20"/>
          <w:u w:val="single"/>
        </w:rPr>
        <w:t>Changes for 2012-2013:</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33"/>
        <w:gridCol w:w="3217"/>
        <w:gridCol w:w="3510"/>
      </w:tblGrid>
      <w:tr w:rsidR="00E10B32" w:rsidRPr="00FC4FC1" w:rsidTr="008F6477">
        <w:tc>
          <w:tcPr>
            <w:tcW w:w="1733" w:type="dxa"/>
          </w:tcPr>
          <w:p w:rsidR="00E10B32" w:rsidRPr="00FC4FC1" w:rsidRDefault="00E10B32" w:rsidP="00B12250">
            <w:pPr>
              <w:autoSpaceDE w:val="0"/>
              <w:autoSpaceDN w:val="0"/>
              <w:adjustRightInd w:val="0"/>
              <w:rPr>
                <w:rFonts w:ascii="Helv" w:hAnsi="Helv" w:cs="Helv"/>
                <w:color w:val="000000"/>
                <w:sz w:val="18"/>
                <w:szCs w:val="18"/>
              </w:rPr>
            </w:pPr>
          </w:p>
        </w:tc>
        <w:tc>
          <w:tcPr>
            <w:tcW w:w="3217" w:type="dxa"/>
          </w:tcPr>
          <w:p w:rsidR="00E10B32" w:rsidRPr="00FC4FC1" w:rsidRDefault="00E10B32" w:rsidP="00015D22">
            <w:pPr>
              <w:autoSpaceDE w:val="0"/>
              <w:autoSpaceDN w:val="0"/>
              <w:adjustRightInd w:val="0"/>
              <w:rPr>
                <w:rFonts w:ascii="Helv" w:hAnsi="Helv" w:cs="Helv"/>
                <w:b/>
                <w:color w:val="000000"/>
                <w:sz w:val="18"/>
                <w:szCs w:val="18"/>
              </w:rPr>
            </w:pPr>
            <w:r w:rsidRPr="00FC4FC1">
              <w:rPr>
                <w:rFonts w:ascii="Helv" w:hAnsi="Helv" w:cs="Helv"/>
                <w:b/>
                <w:color w:val="000000"/>
                <w:sz w:val="18"/>
                <w:szCs w:val="18"/>
              </w:rPr>
              <w:t>2011</w:t>
            </w:r>
          </w:p>
        </w:tc>
        <w:tc>
          <w:tcPr>
            <w:tcW w:w="3510" w:type="dxa"/>
          </w:tcPr>
          <w:p w:rsidR="00E10B32" w:rsidRPr="00FC4FC1" w:rsidRDefault="00E10B32" w:rsidP="00530AD0">
            <w:pPr>
              <w:autoSpaceDE w:val="0"/>
              <w:autoSpaceDN w:val="0"/>
              <w:adjustRightInd w:val="0"/>
              <w:rPr>
                <w:rFonts w:ascii="Helv" w:hAnsi="Helv" w:cs="Helv"/>
                <w:b/>
                <w:color w:val="000000"/>
                <w:sz w:val="18"/>
                <w:szCs w:val="18"/>
              </w:rPr>
            </w:pPr>
            <w:r w:rsidRPr="00FC4FC1">
              <w:rPr>
                <w:rFonts w:ascii="Helv" w:hAnsi="Helv" w:cs="Helv"/>
                <w:b/>
                <w:color w:val="000000"/>
                <w:sz w:val="18"/>
                <w:szCs w:val="18"/>
              </w:rPr>
              <w:t>2012</w:t>
            </w:r>
          </w:p>
        </w:tc>
      </w:tr>
      <w:tr w:rsidR="00E10B32" w:rsidRPr="00FC4FC1" w:rsidTr="008F6477">
        <w:tc>
          <w:tcPr>
            <w:tcW w:w="1733" w:type="dxa"/>
          </w:tcPr>
          <w:p w:rsidR="00E10B32" w:rsidRPr="00FC4FC1" w:rsidRDefault="00E10B32" w:rsidP="00D457FB">
            <w:pPr>
              <w:autoSpaceDE w:val="0"/>
              <w:autoSpaceDN w:val="0"/>
              <w:adjustRightInd w:val="0"/>
              <w:rPr>
                <w:rFonts w:ascii="Helv" w:hAnsi="Helv" w:cs="Helv"/>
                <w:sz w:val="18"/>
                <w:szCs w:val="18"/>
              </w:rPr>
            </w:pPr>
            <w:r w:rsidRPr="00FC4FC1">
              <w:rPr>
                <w:rFonts w:ascii="Helv" w:hAnsi="Helv" w:cs="Helv"/>
                <w:sz w:val="18"/>
                <w:szCs w:val="18"/>
              </w:rPr>
              <w:t>Testing Programs</w:t>
            </w:r>
          </w:p>
        </w:tc>
        <w:tc>
          <w:tcPr>
            <w:tcW w:w="3217" w:type="dxa"/>
          </w:tcPr>
          <w:p w:rsidR="00E10B32" w:rsidRPr="00FC4FC1" w:rsidRDefault="00E10B32" w:rsidP="008F6477">
            <w:pPr>
              <w:numPr>
                <w:ilvl w:val="0"/>
                <w:numId w:val="14"/>
              </w:numPr>
              <w:autoSpaceDE w:val="0"/>
              <w:autoSpaceDN w:val="0"/>
              <w:adjustRightInd w:val="0"/>
              <w:rPr>
                <w:rFonts w:ascii="Helv" w:hAnsi="Helv" w:cs="Helv"/>
                <w:color w:val="000000"/>
                <w:sz w:val="18"/>
                <w:szCs w:val="18"/>
              </w:rPr>
            </w:pPr>
            <w:r w:rsidRPr="00FC4FC1">
              <w:rPr>
                <w:rFonts w:ascii="Helv" w:hAnsi="Helv" w:cs="Helv"/>
                <w:color w:val="000000"/>
                <w:sz w:val="18"/>
                <w:szCs w:val="18"/>
              </w:rPr>
              <w:t>PLAN for grade 10 students</w:t>
            </w:r>
            <w:r>
              <w:rPr>
                <w:rFonts w:ascii="Helv" w:hAnsi="Helv" w:cs="Helv"/>
                <w:color w:val="000000"/>
                <w:sz w:val="18"/>
                <w:szCs w:val="18"/>
              </w:rPr>
              <w:t>.</w:t>
            </w:r>
            <w:r w:rsidRPr="00FC4FC1">
              <w:rPr>
                <w:rFonts w:ascii="Helv" w:hAnsi="Helv" w:cs="Helv"/>
                <w:color w:val="000000"/>
                <w:sz w:val="18"/>
                <w:szCs w:val="18"/>
              </w:rPr>
              <w:t xml:space="preserve"> </w:t>
            </w:r>
          </w:p>
        </w:tc>
        <w:tc>
          <w:tcPr>
            <w:tcW w:w="3510" w:type="dxa"/>
          </w:tcPr>
          <w:p w:rsidR="00E10B32" w:rsidRDefault="00E10B32" w:rsidP="008F6477">
            <w:pPr>
              <w:numPr>
                <w:ilvl w:val="0"/>
                <w:numId w:val="14"/>
              </w:numPr>
              <w:autoSpaceDE w:val="0"/>
              <w:autoSpaceDN w:val="0"/>
              <w:adjustRightInd w:val="0"/>
              <w:rPr>
                <w:rFonts w:ascii="Helv" w:hAnsi="Helv" w:cs="Helv"/>
                <w:color w:val="000000"/>
                <w:sz w:val="18"/>
                <w:szCs w:val="18"/>
              </w:rPr>
            </w:pPr>
            <w:r w:rsidRPr="00FC4FC1">
              <w:rPr>
                <w:rFonts w:ascii="Helv" w:hAnsi="Helv" w:cs="Helv"/>
                <w:color w:val="000000"/>
                <w:sz w:val="18"/>
                <w:szCs w:val="18"/>
              </w:rPr>
              <w:t>EXPLORE for grade 8 students</w:t>
            </w:r>
            <w:r>
              <w:rPr>
                <w:rFonts w:ascii="Helv" w:hAnsi="Helv" w:cs="Helv"/>
                <w:color w:val="000000"/>
                <w:sz w:val="18"/>
                <w:szCs w:val="18"/>
              </w:rPr>
              <w:t>.</w:t>
            </w:r>
          </w:p>
          <w:p w:rsidR="00E10B32" w:rsidRPr="00FC4FC1" w:rsidRDefault="00E10B32" w:rsidP="008F6477">
            <w:pPr>
              <w:numPr>
                <w:ilvl w:val="0"/>
                <w:numId w:val="14"/>
              </w:numPr>
              <w:autoSpaceDE w:val="0"/>
              <w:autoSpaceDN w:val="0"/>
              <w:adjustRightInd w:val="0"/>
              <w:rPr>
                <w:rFonts w:ascii="Helv" w:hAnsi="Helv" w:cs="Helv"/>
                <w:color w:val="000000"/>
                <w:sz w:val="18"/>
                <w:szCs w:val="18"/>
              </w:rPr>
            </w:pPr>
            <w:r w:rsidRPr="00FC4FC1">
              <w:rPr>
                <w:rFonts w:ascii="Helv" w:hAnsi="Helv" w:cs="Helv"/>
                <w:color w:val="000000"/>
                <w:sz w:val="18"/>
                <w:szCs w:val="18"/>
              </w:rPr>
              <w:t>PLAN for grade 10 students.</w:t>
            </w:r>
          </w:p>
        </w:tc>
      </w:tr>
      <w:tr w:rsidR="00E10B32" w:rsidRPr="00FC4FC1" w:rsidTr="008F6477">
        <w:tc>
          <w:tcPr>
            <w:tcW w:w="1733" w:type="dxa"/>
          </w:tcPr>
          <w:p w:rsidR="00E10B32" w:rsidRPr="00FC4FC1" w:rsidRDefault="00E10B32" w:rsidP="00B12250">
            <w:pPr>
              <w:autoSpaceDE w:val="0"/>
              <w:autoSpaceDN w:val="0"/>
              <w:adjustRightInd w:val="0"/>
              <w:rPr>
                <w:rFonts w:ascii="Helv" w:hAnsi="Helv" w:cs="Helv"/>
                <w:color w:val="000000"/>
                <w:sz w:val="18"/>
                <w:szCs w:val="18"/>
              </w:rPr>
            </w:pPr>
            <w:r w:rsidRPr="00FC4FC1">
              <w:rPr>
                <w:rFonts w:ascii="Helv" w:hAnsi="Helv" w:cs="Helv"/>
                <w:color w:val="000000"/>
                <w:sz w:val="18"/>
                <w:szCs w:val="18"/>
              </w:rPr>
              <w:t>Testing Window</w:t>
            </w:r>
          </w:p>
        </w:tc>
        <w:tc>
          <w:tcPr>
            <w:tcW w:w="3217" w:type="dxa"/>
          </w:tcPr>
          <w:p w:rsidR="00E10B32" w:rsidRPr="00FC4FC1" w:rsidRDefault="00E10B32" w:rsidP="008F6477">
            <w:pPr>
              <w:numPr>
                <w:ilvl w:val="0"/>
                <w:numId w:val="16"/>
              </w:numPr>
              <w:autoSpaceDE w:val="0"/>
              <w:autoSpaceDN w:val="0"/>
              <w:adjustRightInd w:val="0"/>
              <w:rPr>
                <w:rFonts w:ascii="Helv" w:hAnsi="Helv" w:cs="Helv"/>
                <w:color w:val="000000"/>
                <w:sz w:val="18"/>
                <w:szCs w:val="18"/>
              </w:rPr>
            </w:pPr>
            <w:r>
              <w:rPr>
                <w:rFonts w:ascii="Helv" w:hAnsi="Helv" w:cs="Helv"/>
                <w:color w:val="000000"/>
                <w:sz w:val="18"/>
                <w:szCs w:val="18"/>
              </w:rPr>
              <w:t>December 5-16, 2011</w:t>
            </w:r>
          </w:p>
        </w:tc>
        <w:tc>
          <w:tcPr>
            <w:tcW w:w="3510" w:type="dxa"/>
          </w:tcPr>
          <w:p w:rsidR="00E10B32" w:rsidRPr="00FC4FC1" w:rsidRDefault="00E10B32" w:rsidP="008F6477">
            <w:pPr>
              <w:numPr>
                <w:ilvl w:val="0"/>
                <w:numId w:val="15"/>
              </w:numPr>
              <w:autoSpaceDE w:val="0"/>
              <w:autoSpaceDN w:val="0"/>
              <w:adjustRightInd w:val="0"/>
              <w:rPr>
                <w:rFonts w:ascii="Helv" w:hAnsi="Helv" w:cs="Helv"/>
                <w:color w:val="000000"/>
                <w:sz w:val="18"/>
                <w:szCs w:val="18"/>
              </w:rPr>
            </w:pPr>
            <w:r w:rsidRPr="00FC4FC1">
              <w:rPr>
                <w:rFonts w:ascii="Helv" w:hAnsi="Helv" w:cs="Helv"/>
                <w:color w:val="000000"/>
                <w:sz w:val="18"/>
                <w:szCs w:val="18"/>
              </w:rPr>
              <w:t>October 1-31, 2012</w:t>
            </w:r>
          </w:p>
        </w:tc>
      </w:tr>
      <w:tr w:rsidR="00E10B32" w:rsidRPr="00FC4FC1" w:rsidTr="008F6477">
        <w:tc>
          <w:tcPr>
            <w:tcW w:w="1733" w:type="dxa"/>
          </w:tcPr>
          <w:p w:rsidR="00E10B32" w:rsidRPr="00FC4FC1" w:rsidRDefault="00E10B32" w:rsidP="00B12250">
            <w:pPr>
              <w:autoSpaceDE w:val="0"/>
              <w:autoSpaceDN w:val="0"/>
              <w:adjustRightInd w:val="0"/>
              <w:rPr>
                <w:rFonts w:ascii="Helv" w:hAnsi="Helv" w:cs="Helv"/>
                <w:color w:val="000000"/>
                <w:sz w:val="18"/>
                <w:szCs w:val="18"/>
              </w:rPr>
            </w:pPr>
            <w:r w:rsidRPr="00FC4FC1">
              <w:rPr>
                <w:rFonts w:ascii="Helv" w:hAnsi="Helv" w:cs="Helv"/>
                <w:color w:val="000000"/>
                <w:sz w:val="18"/>
                <w:szCs w:val="18"/>
              </w:rPr>
              <w:t>Answer Document Return Deadline</w:t>
            </w:r>
          </w:p>
        </w:tc>
        <w:tc>
          <w:tcPr>
            <w:tcW w:w="3217" w:type="dxa"/>
          </w:tcPr>
          <w:p w:rsidR="00E10B32" w:rsidRPr="00FC4FC1" w:rsidRDefault="00E10B32" w:rsidP="008F6477">
            <w:pPr>
              <w:numPr>
                <w:ilvl w:val="0"/>
                <w:numId w:val="15"/>
              </w:numPr>
              <w:autoSpaceDE w:val="0"/>
              <w:autoSpaceDN w:val="0"/>
              <w:adjustRightInd w:val="0"/>
              <w:rPr>
                <w:rFonts w:ascii="Helv" w:hAnsi="Helv" w:cs="Helv"/>
                <w:color w:val="000000"/>
                <w:sz w:val="18"/>
                <w:szCs w:val="18"/>
              </w:rPr>
            </w:pPr>
            <w:r>
              <w:rPr>
                <w:rFonts w:ascii="Helv" w:hAnsi="Helv" w:cs="Helv"/>
                <w:color w:val="000000"/>
                <w:sz w:val="18"/>
                <w:szCs w:val="18"/>
              </w:rPr>
              <w:t>January 13, 2012</w:t>
            </w:r>
          </w:p>
        </w:tc>
        <w:tc>
          <w:tcPr>
            <w:tcW w:w="3510" w:type="dxa"/>
          </w:tcPr>
          <w:p w:rsidR="00E10B32" w:rsidRPr="00FC4FC1" w:rsidRDefault="00E10B32" w:rsidP="008F6477">
            <w:pPr>
              <w:numPr>
                <w:ilvl w:val="0"/>
                <w:numId w:val="15"/>
              </w:numPr>
              <w:autoSpaceDE w:val="0"/>
              <w:autoSpaceDN w:val="0"/>
              <w:adjustRightInd w:val="0"/>
              <w:rPr>
                <w:rFonts w:ascii="Helv" w:hAnsi="Helv" w:cs="Helv"/>
                <w:color w:val="000000"/>
                <w:sz w:val="18"/>
                <w:szCs w:val="18"/>
              </w:rPr>
            </w:pPr>
            <w:r w:rsidRPr="00FC4FC1">
              <w:rPr>
                <w:rFonts w:ascii="Helv" w:hAnsi="Helv" w:cs="Helv"/>
                <w:color w:val="000000"/>
                <w:sz w:val="18"/>
                <w:szCs w:val="18"/>
              </w:rPr>
              <w:t>November 16, 2012</w:t>
            </w:r>
          </w:p>
        </w:tc>
      </w:tr>
      <w:tr w:rsidR="00E10B32" w:rsidRPr="00FC4FC1" w:rsidTr="008F6477">
        <w:tc>
          <w:tcPr>
            <w:tcW w:w="1733" w:type="dxa"/>
          </w:tcPr>
          <w:p w:rsidR="00E10B32" w:rsidRPr="00FC4FC1" w:rsidRDefault="00E10B32" w:rsidP="00B12250">
            <w:pPr>
              <w:autoSpaceDE w:val="0"/>
              <w:autoSpaceDN w:val="0"/>
              <w:adjustRightInd w:val="0"/>
              <w:rPr>
                <w:rFonts w:ascii="Helv" w:hAnsi="Helv" w:cs="Helv"/>
                <w:color w:val="000000"/>
                <w:sz w:val="18"/>
                <w:szCs w:val="18"/>
              </w:rPr>
            </w:pPr>
            <w:r w:rsidRPr="00FC4FC1">
              <w:rPr>
                <w:rFonts w:ascii="Helv" w:hAnsi="Helv" w:cs="Helv"/>
                <w:color w:val="000000"/>
                <w:sz w:val="18"/>
                <w:szCs w:val="18"/>
              </w:rPr>
              <w:t>Materials Ordering</w:t>
            </w:r>
          </w:p>
        </w:tc>
        <w:tc>
          <w:tcPr>
            <w:tcW w:w="3217" w:type="dxa"/>
          </w:tcPr>
          <w:p w:rsidR="00E10B32" w:rsidRPr="00FC4FC1" w:rsidRDefault="00E10B32" w:rsidP="008F6477">
            <w:pPr>
              <w:numPr>
                <w:ilvl w:val="0"/>
                <w:numId w:val="17"/>
              </w:numPr>
              <w:autoSpaceDE w:val="0"/>
              <w:autoSpaceDN w:val="0"/>
              <w:adjustRightInd w:val="0"/>
              <w:rPr>
                <w:rFonts w:ascii="Helv" w:hAnsi="Helv" w:cs="Helv"/>
                <w:color w:val="000000"/>
                <w:sz w:val="18"/>
                <w:szCs w:val="18"/>
              </w:rPr>
            </w:pPr>
            <w:r w:rsidRPr="00FC4FC1">
              <w:rPr>
                <w:rFonts w:ascii="Helv" w:hAnsi="Helv" w:cs="Helv"/>
                <w:color w:val="000000"/>
                <w:sz w:val="18"/>
                <w:szCs w:val="18"/>
              </w:rPr>
              <w:t xml:space="preserve">Districts or schools order via ACT’s online ordering system. </w:t>
            </w:r>
          </w:p>
        </w:tc>
        <w:tc>
          <w:tcPr>
            <w:tcW w:w="3510" w:type="dxa"/>
          </w:tcPr>
          <w:p w:rsidR="00E10B32" w:rsidRPr="00FC4FC1" w:rsidRDefault="00E10B32" w:rsidP="00866696">
            <w:pPr>
              <w:numPr>
                <w:ilvl w:val="0"/>
                <w:numId w:val="13"/>
              </w:numPr>
              <w:autoSpaceDE w:val="0"/>
              <w:autoSpaceDN w:val="0"/>
              <w:adjustRightInd w:val="0"/>
              <w:rPr>
                <w:rFonts w:ascii="Helv" w:hAnsi="Helv" w:cs="Helv"/>
                <w:color w:val="000000"/>
                <w:sz w:val="18"/>
                <w:szCs w:val="18"/>
              </w:rPr>
            </w:pPr>
            <w:r w:rsidRPr="00FC4FC1">
              <w:rPr>
                <w:rFonts w:ascii="Helv" w:hAnsi="Helv" w:cs="Helv"/>
                <w:color w:val="000000"/>
                <w:sz w:val="18"/>
                <w:szCs w:val="18"/>
              </w:rPr>
              <w:t xml:space="preserve">NCDPI submits file to ACT listing eligible schools and student </w:t>
            </w:r>
            <w:r>
              <w:rPr>
                <w:rFonts w:ascii="Helv" w:hAnsi="Helv" w:cs="Helv"/>
                <w:color w:val="000000"/>
                <w:sz w:val="18"/>
                <w:szCs w:val="18"/>
              </w:rPr>
              <w:t>numbers.</w:t>
            </w:r>
            <w:r w:rsidRPr="00FC4FC1">
              <w:rPr>
                <w:rFonts w:ascii="Helv" w:hAnsi="Helv" w:cs="Helv"/>
                <w:color w:val="000000"/>
                <w:sz w:val="18"/>
                <w:szCs w:val="18"/>
              </w:rPr>
              <w:t xml:space="preserve"> </w:t>
            </w:r>
          </w:p>
        </w:tc>
      </w:tr>
    </w:tbl>
    <w:p w:rsidR="00E10B32" w:rsidRDefault="00E10B32" w:rsidP="001E5585">
      <w:pPr>
        <w:autoSpaceDE w:val="0"/>
        <w:autoSpaceDN w:val="0"/>
        <w:adjustRightInd w:val="0"/>
        <w:rPr>
          <w:rFonts w:ascii="Helv" w:hAnsi="Helv" w:cs="Helv"/>
          <w:color w:val="000000"/>
          <w:sz w:val="20"/>
          <w:szCs w:val="20"/>
          <w:u w:val="single"/>
        </w:rPr>
      </w:pPr>
    </w:p>
    <w:p w:rsidR="00E10B32" w:rsidRPr="00EF0E7F" w:rsidRDefault="00E10B32" w:rsidP="006D751D">
      <w:pPr>
        <w:autoSpaceDE w:val="0"/>
        <w:autoSpaceDN w:val="0"/>
        <w:adjustRightInd w:val="0"/>
        <w:rPr>
          <w:rFonts w:ascii="Helv" w:hAnsi="Helv" w:cs="Helv"/>
          <w:b/>
          <w:color w:val="000000"/>
          <w:sz w:val="20"/>
          <w:szCs w:val="20"/>
          <w:u w:val="single"/>
        </w:rPr>
      </w:pPr>
      <w:r w:rsidRPr="00EF0E7F">
        <w:rPr>
          <w:rFonts w:ascii="Helv" w:hAnsi="Helv" w:cs="Helv"/>
          <w:b/>
          <w:color w:val="000000"/>
          <w:sz w:val="20"/>
          <w:szCs w:val="20"/>
          <w:u w:val="single"/>
        </w:rPr>
        <w:t>Reports</w:t>
      </w:r>
    </w:p>
    <w:p w:rsidR="00E10B32" w:rsidRPr="009C5E66" w:rsidRDefault="00E10B32" w:rsidP="006D751D">
      <w:pPr>
        <w:widowControl w:val="0"/>
        <w:numPr>
          <w:ilvl w:val="0"/>
          <w:numId w:val="8"/>
        </w:numPr>
        <w:snapToGrid w:val="0"/>
        <w:rPr>
          <w:rFonts w:ascii="Helv" w:hAnsi="Helv"/>
          <w:sz w:val="20"/>
          <w:szCs w:val="20"/>
        </w:rPr>
      </w:pPr>
      <w:r w:rsidRPr="009C5E66">
        <w:rPr>
          <w:rFonts w:ascii="Helv" w:hAnsi="Helv"/>
          <w:sz w:val="20"/>
          <w:szCs w:val="20"/>
        </w:rPr>
        <w:t xml:space="preserve">Student and School Score Reports </w:t>
      </w:r>
      <w:r>
        <w:rPr>
          <w:rFonts w:ascii="Helv" w:hAnsi="Helv"/>
          <w:sz w:val="20"/>
          <w:szCs w:val="20"/>
        </w:rPr>
        <w:t>mailed</w:t>
      </w:r>
      <w:r w:rsidRPr="009C5E66">
        <w:rPr>
          <w:rFonts w:ascii="Helv" w:hAnsi="Helv"/>
          <w:sz w:val="20"/>
          <w:szCs w:val="20"/>
        </w:rPr>
        <w:t xml:space="preserve"> to schools 10 days after the receipt of answer folders. </w:t>
      </w:r>
    </w:p>
    <w:p w:rsidR="00E10B32" w:rsidRPr="009C5E66" w:rsidRDefault="00E10B32" w:rsidP="006D751D">
      <w:pPr>
        <w:widowControl w:val="0"/>
        <w:numPr>
          <w:ilvl w:val="0"/>
          <w:numId w:val="8"/>
        </w:numPr>
        <w:snapToGrid w:val="0"/>
        <w:rPr>
          <w:rFonts w:ascii="Helv" w:hAnsi="Helv"/>
          <w:sz w:val="20"/>
          <w:szCs w:val="20"/>
        </w:rPr>
      </w:pPr>
      <w:r>
        <w:rPr>
          <w:rFonts w:ascii="Helv" w:hAnsi="Helv"/>
          <w:sz w:val="20"/>
          <w:szCs w:val="20"/>
        </w:rPr>
        <w:t>D</w:t>
      </w:r>
      <w:r w:rsidRPr="009C5E66">
        <w:rPr>
          <w:rFonts w:ascii="Helv" w:hAnsi="Helv"/>
          <w:sz w:val="20"/>
          <w:szCs w:val="20"/>
        </w:rPr>
        <w:t>istrict reports are processed and shipped 10 days after all district scoring is complete.</w:t>
      </w:r>
    </w:p>
    <w:p w:rsidR="00E10B32" w:rsidRPr="009C5E66" w:rsidRDefault="00E10B32" w:rsidP="006D751D">
      <w:pPr>
        <w:widowControl w:val="0"/>
        <w:numPr>
          <w:ilvl w:val="0"/>
          <w:numId w:val="8"/>
        </w:numPr>
        <w:rPr>
          <w:rFonts w:ascii="Helv" w:hAnsi="Helv"/>
          <w:sz w:val="20"/>
          <w:szCs w:val="20"/>
        </w:rPr>
      </w:pPr>
      <w:r w:rsidRPr="009C5E66">
        <w:rPr>
          <w:rFonts w:ascii="Helv" w:hAnsi="Helv" w:cs="Arial"/>
          <w:spacing w:val="-2"/>
          <w:sz w:val="20"/>
          <w:szCs w:val="20"/>
        </w:rPr>
        <w:t>Score reporting will be supplied for all answer folders returned by the Answer Document Return Deadline (ADRD).</w:t>
      </w:r>
    </w:p>
    <w:p w:rsidR="00E10B32" w:rsidRDefault="00E10B32" w:rsidP="001E5585">
      <w:pPr>
        <w:autoSpaceDE w:val="0"/>
        <w:autoSpaceDN w:val="0"/>
        <w:adjustRightInd w:val="0"/>
        <w:rPr>
          <w:rFonts w:ascii="Helv" w:hAnsi="Helv" w:cs="Helv"/>
          <w:color w:val="000000"/>
          <w:sz w:val="20"/>
          <w:szCs w:val="20"/>
          <w:u w:val="single"/>
        </w:rPr>
      </w:pPr>
    </w:p>
    <w:p w:rsidR="00E10B32" w:rsidRPr="00EF0E7F" w:rsidRDefault="00E10B32" w:rsidP="001E5585">
      <w:pPr>
        <w:autoSpaceDE w:val="0"/>
        <w:autoSpaceDN w:val="0"/>
        <w:adjustRightInd w:val="0"/>
        <w:rPr>
          <w:rFonts w:ascii="Helv" w:hAnsi="Helv" w:cs="Helv"/>
          <w:b/>
          <w:color w:val="000000"/>
          <w:sz w:val="20"/>
          <w:szCs w:val="20"/>
          <w:u w:val="single"/>
        </w:rPr>
      </w:pPr>
      <w:r w:rsidRPr="00EF0E7F">
        <w:rPr>
          <w:rFonts w:ascii="Helv" w:hAnsi="Helv" w:cs="Helv"/>
          <w:b/>
          <w:color w:val="000000"/>
          <w:sz w:val="20"/>
          <w:szCs w:val="20"/>
          <w:u w:val="single"/>
        </w:rPr>
        <w:t>Key Dates</w:t>
      </w:r>
    </w:p>
    <w:p w:rsidR="00E10B32" w:rsidRDefault="00E10B32" w:rsidP="00A00124">
      <w:pPr>
        <w:numPr>
          <w:ilvl w:val="0"/>
          <w:numId w:val="5"/>
        </w:numPr>
        <w:autoSpaceDE w:val="0"/>
        <w:autoSpaceDN w:val="0"/>
        <w:adjustRightInd w:val="0"/>
        <w:rPr>
          <w:rFonts w:ascii="Helv" w:hAnsi="Helv" w:cs="Helv"/>
          <w:color w:val="000000"/>
          <w:sz w:val="20"/>
          <w:szCs w:val="20"/>
        </w:rPr>
      </w:pPr>
      <w:r w:rsidRPr="000D2036">
        <w:rPr>
          <w:rFonts w:ascii="Helv" w:hAnsi="Helv" w:cs="Helv"/>
          <w:b/>
          <w:color w:val="000000"/>
          <w:sz w:val="20"/>
          <w:szCs w:val="20"/>
        </w:rPr>
        <w:t xml:space="preserve">September </w:t>
      </w:r>
      <w:r>
        <w:rPr>
          <w:rFonts w:ascii="Helv" w:hAnsi="Helv" w:cs="Helv"/>
          <w:b/>
          <w:color w:val="000000"/>
          <w:sz w:val="20"/>
          <w:szCs w:val="20"/>
        </w:rPr>
        <w:t xml:space="preserve">5, 2012 </w:t>
      </w:r>
      <w:r w:rsidRPr="00EF0E7F">
        <w:rPr>
          <w:rFonts w:ascii="Helv" w:hAnsi="Helv" w:cs="Helv"/>
          <w:color w:val="000000"/>
          <w:sz w:val="20"/>
          <w:szCs w:val="20"/>
        </w:rPr>
        <w:t>– Supplemental and Accommodations Ordering:</w:t>
      </w:r>
      <w:r w:rsidRPr="000D2036">
        <w:rPr>
          <w:rFonts w:ascii="Helv" w:hAnsi="Helv" w:cs="Helv"/>
          <w:b/>
          <w:color w:val="000000"/>
          <w:sz w:val="20"/>
          <w:szCs w:val="20"/>
        </w:rPr>
        <w:t xml:space="preserve"> </w:t>
      </w:r>
      <w:r w:rsidRPr="006D751D">
        <w:rPr>
          <w:rFonts w:ascii="Helv" w:hAnsi="Helv" w:cs="Helv"/>
          <w:color w:val="000000"/>
          <w:sz w:val="20"/>
          <w:szCs w:val="20"/>
        </w:rPr>
        <w:t xml:space="preserve">Deadline for </w:t>
      </w:r>
      <w:r>
        <w:rPr>
          <w:rFonts w:ascii="Helv" w:hAnsi="Helv" w:cs="Helv"/>
          <w:color w:val="000000"/>
          <w:sz w:val="20"/>
          <w:szCs w:val="20"/>
        </w:rPr>
        <w:t xml:space="preserve">Districts to order EXPLORE and PLAN supplemental test materials, including student accommodation materials. </w:t>
      </w:r>
    </w:p>
    <w:p w:rsidR="00E10B32" w:rsidRPr="008F6477" w:rsidRDefault="00E10B32" w:rsidP="00A00124">
      <w:pPr>
        <w:numPr>
          <w:ilvl w:val="0"/>
          <w:numId w:val="5"/>
        </w:numPr>
        <w:autoSpaceDE w:val="0"/>
        <w:autoSpaceDN w:val="0"/>
        <w:adjustRightInd w:val="0"/>
        <w:rPr>
          <w:rFonts w:ascii="Helv" w:hAnsi="Helv" w:cs="Helv"/>
          <w:color w:val="000000"/>
          <w:sz w:val="20"/>
          <w:szCs w:val="20"/>
        </w:rPr>
      </w:pPr>
      <w:r w:rsidRPr="008F6477">
        <w:rPr>
          <w:rFonts w:ascii="Helv" w:hAnsi="Helv" w:cs="Helv"/>
          <w:b/>
          <w:color w:val="000000"/>
          <w:sz w:val="20"/>
          <w:szCs w:val="20"/>
        </w:rPr>
        <w:t xml:space="preserve">September </w:t>
      </w:r>
      <w:r>
        <w:rPr>
          <w:rFonts w:ascii="Helv" w:hAnsi="Helv" w:cs="Helv"/>
          <w:b/>
          <w:color w:val="000000"/>
          <w:sz w:val="20"/>
          <w:szCs w:val="20"/>
        </w:rPr>
        <w:t>17</w:t>
      </w:r>
      <w:r w:rsidRPr="008F6477">
        <w:rPr>
          <w:rFonts w:ascii="Helv" w:hAnsi="Helv" w:cs="Helv"/>
          <w:b/>
          <w:color w:val="000000"/>
          <w:sz w:val="20"/>
          <w:szCs w:val="20"/>
        </w:rPr>
        <w:t>,</w:t>
      </w:r>
      <w:r>
        <w:rPr>
          <w:rFonts w:ascii="Helv" w:hAnsi="Helv" w:cs="Helv"/>
          <w:color w:val="000000"/>
          <w:sz w:val="20"/>
          <w:szCs w:val="20"/>
        </w:rPr>
        <w:t xml:space="preserve"> </w:t>
      </w:r>
      <w:r>
        <w:rPr>
          <w:rFonts w:ascii="Helv" w:hAnsi="Helv" w:cs="Helv"/>
          <w:b/>
          <w:color w:val="000000"/>
          <w:sz w:val="20"/>
          <w:szCs w:val="20"/>
        </w:rPr>
        <w:t xml:space="preserve">2012 </w:t>
      </w:r>
      <w:r w:rsidRPr="00EF0E7F">
        <w:rPr>
          <w:rFonts w:ascii="Helv" w:hAnsi="Helv" w:cs="Helv"/>
          <w:color w:val="000000"/>
          <w:sz w:val="20"/>
          <w:szCs w:val="20"/>
        </w:rPr>
        <w:t>–</w:t>
      </w:r>
      <w:r>
        <w:rPr>
          <w:rFonts w:ascii="Helv" w:hAnsi="Helv" w:cs="Helv"/>
          <w:b/>
          <w:color w:val="000000"/>
          <w:sz w:val="20"/>
          <w:szCs w:val="20"/>
        </w:rPr>
        <w:t xml:space="preserve"> </w:t>
      </w:r>
      <w:r>
        <w:rPr>
          <w:rFonts w:ascii="Helv" w:hAnsi="Helv" w:cs="Helv"/>
          <w:color w:val="000000"/>
          <w:sz w:val="20"/>
          <w:szCs w:val="20"/>
        </w:rPr>
        <w:t xml:space="preserve"> </w:t>
      </w:r>
      <w:r w:rsidRPr="00670DF4">
        <w:rPr>
          <w:rFonts w:ascii="Helv" w:hAnsi="Helv" w:cs="Helv"/>
          <w:color w:val="000000"/>
          <w:sz w:val="20"/>
          <w:szCs w:val="20"/>
        </w:rPr>
        <w:t>Material will ship to schools</w:t>
      </w:r>
      <w:r>
        <w:rPr>
          <w:rFonts w:ascii="Helv" w:hAnsi="Helv" w:cs="Helv"/>
          <w:color w:val="000000"/>
          <w:sz w:val="20"/>
          <w:szCs w:val="20"/>
        </w:rPr>
        <w:t>.</w:t>
      </w:r>
      <w:r w:rsidRPr="00670DF4">
        <w:rPr>
          <w:rFonts w:ascii="Helv" w:hAnsi="Helv" w:cs="Helv"/>
          <w:color w:val="000000"/>
          <w:sz w:val="20"/>
          <w:szCs w:val="20"/>
        </w:rPr>
        <w:t xml:space="preserve"> </w:t>
      </w:r>
    </w:p>
    <w:p w:rsidR="00E10B32" w:rsidRDefault="00E10B32" w:rsidP="00A00124">
      <w:pPr>
        <w:numPr>
          <w:ilvl w:val="0"/>
          <w:numId w:val="5"/>
        </w:numPr>
        <w:autoSpaceDE w:val="0"/>
        <w:autoSpaceDN w:val="0"/>
        <w:adjustRightInd w:val="0"/>
        <w:rPr>
          <w:rFonts w:ascii="Helv" w:hAnsi="Helv" w:cs="Helv"/>
          <w:color w:val="000000"/>
          <w:sz w:val="20"/>
          <w:szCs w:val="20"/>
        </w:rPr>
      </w:pPr>
      <w:r>
        <w:rPr>
          <w:rFonts w:ascii="Helv" w:hAnsi="Helv" w:cs="Helv"/>
          <w:b/>
          <w:color w:val="000000"/>
          <w:sz w:val="20"/>
          <w:szCs w:val="20"/>
        </w:rPr>
        <w:t>October 1</w:t>
      </w:r>
      <w:r w:rsidRPr="000D2036">
        <w:rPr>
          <w:rFonts w:ascii="Helv" w:hAnsi="Helv" w:cs="Helv"/>
          <w:b/>
          <w:color w:val="000000"/>
          <w:sz w:val="20"/>
          <w:szCs w:val="20"/>
        </w:rPr>
        <w:t xml:space="preserve"> – </w:t>
      </w:r>
      <w:r>
        <w:rPr>
          <w:rFonts w:ascii="Helv" w:hAnsi="Helv" w:cs="Helv"/>
          <w:b/>
          <w:color w:val="000000"/>
          <w:sz w:val="20"/>
          <w:szCs w:val="20"/>
        </w:rPr>
        <w:t xml:space="preserve">31, 2012 </w:t>
      </w:r>
      <w:r w:rsidRPr="00EF0E7F">
        <w:rPr>
          <w:rFonts w:ascii="Helv" w:hAnsi="Helv" w:cs="Helv"/>
          <w:color w:val="000000"/>
          <w:sz w:val="20"/>
          <w:szCs w:val="20"/>
        </w:rPr>
        <w:t>– Testing Window</w:t>
      </w:r>
      <w:r>
        <w:rPr>
          <w:rFonts w:ascii="Helv" w:hAnsi="Helv" w:cs="Helv"/>
          <w:b/>
          <w:color w:val="000000"/>
          <w:sz w:val="20"/>
          <w:szCs w:val="20"/>
        </w:rPr>
        <w:t xml:space="preserve"> </w:t>
      </w:r>
      <w:r>
        <w:rPr>
          <w:rFonts w:ascii="Helv" w:hAnsi="Helv" w:cs="Helv"/>
          <w:color w:val="000000"/>
          <w:sz w:val="20"/>
          <w:szCs w:val="20"/>
        </w:rPr>
        <w:t xml:space="preserve"> </w:t>
      </w:r>
    </w:p>
    <w:p w:rsidR="00E10B32" w:rsidRDefault="00E10B32" w:rsidP="001E5585">
      <w:pPr>
        <w:numPr>
          <w:ilvl w:val="0"/>
          <w:numId w:val="5"/>
        </w:numPr>
        <w:autoSpaceDE w:val="0"/>
        <w:autoSpaceDN w:val="0"/>
        <w:adjustRightInd w:val="0"/>
        <w:rPr>
          <w:rFonts w:ascii="Helv" w:hAnsi="Helv" w:cs="Helv"/>
          <w:color w:val="000000"/>
          <w:sz w:val="20"/>
          <w:szCs w:val="20"/>
        </w:rPr>
      </w:pPr>
      <w:r>
        <w:rPr>
          <w:rFonts w:ascii="Helv" w:hAnsi="Helv" w:cs="Helv"/>
          <w:b/>
          <w:color w:val="000000"/>
          <w:sz w:val="20"/>
          <w:szCs w:val="20"/>
        </w:rPr>
        <w:t xml:space="preserve">November 16, 2012 </w:t>
      </w:r>
      <w:r w:rsidRPr="00EF0E7F">
        <w:rPr>
          <w:rFonts w:ascii="Helv" w:hAnsi="Helv" w:cs="Helv"/>
          <w:color w:val="000000"/>
          <w:sz w:val="20"/>
          <w:szCs w:val="20"/>
        </w:rPr>
        <w:t>– Answer Document Return Deadline (ADRD):</w:t>
      </w:r>
      <w:r>
        <w:rPr>
          <w:rFonts w:ascii="Helv" w:hAnsi="Helv" w:cs="Helv"/>
          <w:b/>
          <w:color w:val="000000"/>
          <w:sz w:val="20"/>
          <w:szCs w:val="20"/>
        </w:rPr>
        <w:t xml:space="preserve">  </w:t>
      </w:r>
      <w:r>
        <w:rPr>
          <w:rFonts w:ascii="Helv" w:hAnsi="Helv" w:cs="Helv"/>
          <w:color w:val="000000"/>
          <w:sz w:val="20"/>
          <w:szCs w:val="20"/>
        </w:rPr>
        <w:t xml:space="preserve">Date answer documents must arrive at ACT to be included in scoring.  NCDPI does not fund these late submittals .  If schools return answer documents </w:t>
      </w:r>
      <w:r w:rsidRPr="0005457C">
        <w:rPr>
          <w:rFonts w:ascii="Helv" w:hAnsi="Helv" w:cs="Helv"/>
          <w:color w:val="000000"/>
          <w:sz w:val="20"/>
          <w:szCs w:val="20"/>
          <w:u w:val="single"/>
        </w:rPr>
        <w:t>after</w:t>
      </w:r>
      <w:r>
        <w:rPr>
          <w:rFonts w:ascii="Helv" w:hAnsi="Helv" w:cs="Helv"/>
          <w:color w:val="000000"/>
          <w:sz w:val="20"/>
          <w:szCs w:val="20"/>
        </w:rPr>
        <w:t xml:space="preserve"> this date, they will be processed and billed to the district or school directly.    </w:t>
      </w:r>
    </w:p>
    <w:p w:rsidR="00E10B32" w:rsidRDefault="00E10B32" w:rsidP="000D2036">
      <w:pPr>
        <w:autoSpaceDE w:val="0"/>
        <w:autoSpaceDN w:val="0"/>
        <w:adjustRightInd w:val="0"/>
        <w:ind w:left="1440"/>
        <w:rPr>
          <w:rFonts w:ascii="Helv" w:hAnsi="Helv" w:cs="Helv"/>
          <w:color w:val="000000"/>
          <w:sz w:val="20"/>
          <w:szCs w:val="20"/>
        </w:rPr>
      </w:pPr>
    </w:p>
    <w:p w:rsidR="00E10B32" w:rsidRDefault="00E10B32" w:rsidP="001E5585">
      <w:pPr>
        <w:autoSpaceDE w:val="0"/>
        <w:autoSpaceDN w:val="0"/>
        <w:adjustRightInd w:val="0"/>
        <w:rPr>
          <w:rFonts w:ascii="Helv" w:hAnsi="Helv" w:cs="Helv"/>
          <w:color w:val="000000"/>
          <w:sz w:val="20"/>
          <w:szCs w:val="20"/>
        </w:rPr>
      </w:pPr>
      <w:r>
        <w:rPr>
          <w:rFonts w:ascii="Helv" w:hAnsi="Helv" w:cs="Helv"/>
          <w:color w:val="000000"/>
          <w:sz w:val="20"/>
          <w:szCs w:val="20"/>
        </w:rPr>
        <w:t>If you have questions and/or concerns, please contact ACT by telephone (877/789-2925) or by email (</w:t>
      </w:r>
      <w:hyperlink r:id="rId9" w:history="1">
        <w:r w:rsidRPr="0026374B">
          <w:rPr>
            <w:rStyle w:val="Hyperlink"/>
            <w:rFonts w:ascii="Helv" w:hAnsi="Helv" w:cs="Helv"/>
            <w:sz w:val="20"/>
            <w:szCs w:val="20"/>
          </w:rPr>
          <w:t>customer.services@act.org</w:t>
        </w:r>
      </w:hyperlink>
      <w:r>
        <w:rPr>
          <w:rFonts w:ascii="Helv" w:hAnsi="Helv" w:cs="Helv"/>
          <w:color w:val="000000"/>
          <w:sz w:val="20"/>
          <w:szCs w:val="20"/>
        </w:rPr>
        <w:t>).  We are excited</w:t>
      </w:r>
      <w:r w:rsidRPr="00163643">
        <w:rPr>
          <w:rFonts w:ascii="Bradley Hand ITC" w:hAnsi="Bradley Hand ITC" w:cs="Helv"/>
          <w:i/>
          <w:color w:val="000000"/>
          <w:sz w:val="20"/>
          <w:szCs w:val="20"/>
        </w:rPr>
        <w:t xml:space="preserve"> </w:t>
      </w:r>
      <w:r>
        <w:rPr>
          <w:rFonts w:ascii="Helv" w:hAnsi="Helv" w:cs="Helv"/>
          <w:color w:val="000000"/>
          <w:sz w:val="20"/>
          <w:szCs w:val="20"/>
        </w:rPr>
        <w:t>about this year’s EXPLORE and PLAN program and believe it will enhance your college and career readiness planning for all students.</w:t>
      </w:r>
      <w:r>
        <w:rPr>
          <w:rFonts w:ascii="Helv" w:hAnsi="Helv" w:cs="Helv"/>
          <w:color w:val="FF0000"/>
          <w:sz w:val="20"/>
          <w:szCs w:val="20"/>
        </w:rPr>
        <w:t xml:space="preserve"> </w:t>
      </w:r>
    </w:p>
    <w:p w:rsidR="00E10B32" w:rsidRDefault="00E10B32" w:rsidP="00256F1A">
      <w:pPr>
        <w:autoSpaceDE w:val="0"/>
        <w:autoSpaceDN w:val="0"/>
        <w:adjustRightInd w:val="0"/>
        <w:rPr>
          <w:rFonts w:ascii="Helv" w:hAnsi="Helv" w:cs="Helv"/>
          <w:color w:val="000000"/>
          <w:sz w:val="20"/>
          <w:szCs w:val="20"/>
        </w:rPr>
      </w:pPr>
    </w:p>
    <w:p w:rsidR="00E10B32" w:rsidRDefault="00E10B32" w:rsidP="00256F1A">
      <w:pPr>
        <w:autoSpaceDE w:val="0"/>
        <w:autoSpaceDN w:val="0"/>
        <w:adjustRightInd w:val="0"/>
      </w:pPr>
    </w:p>
    <w:sectPr w:rsidR="00E10B32" w:rsidSect="005956D3">
      <w:headerReference w:type="default" r:id="rId10"/>
      <w:pgSz w:w="12240" w:h="15840"/>
      <w:pgMar w:top="720" w:right="1440" w:bottom="72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B32" w:rsidRDefault="00E10B32">
      <w:r>
        <w:separator/>
      </w:r>
    </w:p>
  </w:endnote>
  <w:endnote w:type="continuationSeparator" w:id="0">
    <w:p w:rsidR="00E10B32" w:rsidRDefault="00E10B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Helv">
    <w:panose1 w:val="020B0604020202030204"/>
    <w:charset w:val="00"/>
    <w:family w:val="swiss"/>
    <w:notTrueType/>
    <w:pitch w:val="variable"/>
    <w:sig w:usb0="00000003" w:usb1="00000000" w:usb2="00000000" w:usb3="00000000" w:csb0="00000001" w:csb1="00000000"/>
  </w:font>
  <w:font w:name="Bradley Hand ITC">
    <w:altName w:val="Viner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B32" w:rsidRDefault="00E10B32">
      <w:r>
        <w:separator/>
      </w:r>
    </w:p>
  </w:footnote>
  <w:footnote w:type="continuationSeparator" w:id="0">
    <w:p w:rsidR="00E10B32" w:rsidRDefault="00E10B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B32" w:rsidRDefault="00E10B32" w:rsidP="00CF3032">
    <w:pPr>
      <w:pStyle w:val="Header"/>
      <w:jc w:val="center"/>
      <w:rPr>
        <w:rFonts w:ascii="Arial" w:hAnsi="Arial" w:cs="Arial"/>
        <w:noProof/>
        <w:sz w:val="28"/>
        <w:szCs w:val="28"/>
      </w:rPr>
    </w:pPr>
    <w:r>
      <w:rPr>
        <w:noProof/>
      </w:rPr>
      <w:pict>
        <v:shapetype id="_x0000_t202" coordsize="21600,21600" o:spt="202" path="m,l,21600r21600,l21600,xe">
          <v:stroke joinstyle="miter"/>
          <v:path gradientshapeok="t" o:connecttype="rect"/>
        </v:shapetype>
        <v:shape id="Text Box 2" o:spid="_x0000_s2049" type="#_x0000_t202" style="position:absolute;left:0;text-align:left;margin-left:180.15pt;margin-top:-25.35pt;width:117.85pt;height:100.85pt;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pI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9lsOc9uFpRw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" stroked="f">
          <v:textbox style="mso-fit-shape-to-text:t">
            <w:txbxContent>
              <w:p w:rsidR="00E10B32" w:rsidRDefault="00E10B32">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7" type="#_x0000_t75" style="width:83.25pt;height:75pt;visibility:visible">
                      <v:imagedata r:id="rId1" o:title=""/>
                    </v:shape>
                  </w:pict>
                </w:r>
              </w:p>
            </w:txbxContent>
          </v:textbox>
        </v:shape>
      </w:pict>
    </w:r>
  </w:p>
  <w:p w:rsidR="00E10B32" w:rsidRDefault="00E10B32" w:rsidP="00CF3032">
    <w:pPr>
      <w:pStyle w:val="Header"/>
      <w:jc w:val="center"/>
      <w:rPr>
        <w:rFonts w:ascii="Arial" w:hAnsi="Arial" w:cs="Arial"/>
        <w:noProof/>
        <w:sz w:val="28"/>
        <w:szCs w:val="28"/>
      </w:rPr>
    </w:pPr>
  </w:p>
  <w:p w:rsidR="00E10B32" w:rsidRDefault="00E10B32" w:rsidP="00CF3032">
    <w:pPr>
      <w:pStyle w:val="Header"/>
      <w:jc w:val="center"/>
      <w:rPr>
        <w:rFonts w:ascii="Arial" w:hAnsi="Arial" w:cs="Arial"/>
        <w:noProof/>
        <w:sz w:val="28"/>
        <w:szCs w:val="28"/>
      </w:rPr>
    </w:pPr>
  </w:p>
  <w:p w:rsidR="00E10B32" w:rsidRDefault="00E10B32" w:rsidP="00CF3032">
    <w:pPr>
      <w:pStyle w:val="Header"/>
      <w:jc w:val="center"/>
      <w:rPr>
        <w:rFonts w:ascii="Arial" w:hAnsi="Arial" w:cs="Arial"/>
        <w:noProof/>
        <w:sz w:val="28"/>
        <w:szCs w:val="28"/>
      </w:rPr>
    </w:pPr>
  </w:p>
  <w:p w:rsidR="00E10B32" w:rsidRDefault="00E10B32" w:rsidP="00CF3032">
    <w:pPr>
      <w:pStyle w:val="Header"/>
      <w:jc w:val="center"/>
      <w:rPr>
        <w:rFonts w:ascii="Arial" w:hAnsi="Arial" w:cs="Arial"/>
        <w:noProof/>
        <w:sz w:val="28"/>
        <w:szCs w:val="28"/>
      </w:rPr>
    </w:pPr>
    <w:r w:rsidRPr="00B12250">
      <w:rPr>
        <w:rFonts w:ascii="Arial" w:hAnsi="Arial" w:cs="Arial"/>
        <w:noProof/>
        <w:sz w:val="28"/>
        <w:szCs w:val="28"/>
      </w:rPr>
      <w:t xml:space="preserve">North Carolina Department of Public Instruction </w:t>
    </w:r>
  </w:p>
  <w:p w:rsidR="00E10B32" w:rsidRPr="00B12250" w:rsidRDefault="00E10B32" w:rsidP="00CF3032">
    <w:pPr>
      <w:pStyle w:val="Header"/>
      <w:jc w:val="center"/>
      <w:rPr>
        <w:rFonts w:ascii="Arial" w:hAnsi="Arial" w:cs="Arial"/>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839F4"/>
    <w:multiLevelType w:val="hybridMultilevel"/>
    <w:tmpl w:val="6F8A65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BE870B5"/>
    <w:multiLevelType w:val="hybridMultilevel"/>
    <w:tmpl w:val="592C4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ED043E3"/>
    <w:multiLevelType w:val="hybridMultilevel"/>
    <w:tmpl w:val="5C7A10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2B5D74"/>
    <w:multiLevelType w:val="hybridMultilevel"/>
    <w:tmpl w:val="DC68161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
    <w:nsid w:val="2D0546C5"/>
    <w:multiLevelType w:val="hybridMultilevel"/>
    <w:tmpl w:val="85408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F4B0EA8"/>
    <w:multiLevelType w:val="hybridMultilevel"/>
    <w:tmpl w:val="0D76CA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B770690"/>
    <w:multiLevelType w:val="hybridMultilevel"/>
    <w:tmpl w:val="0AFA5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AB704B8"/>
    <w:multiLevelType w:val="hybridMultilevel"/>
    <w:tmpl w:val="A81CA36E"/>
    <w:lvl w:ilvl="0" w:tplc="603EA78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E8D4C4C"/>
    <w:multiLevelType w:val="hybridMultilevel"/>
    <w:tmpl w:val="1D2EA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8F33002"/>
    <w:multiLevelType w:val="hybridMultilevel"/>
    <w:tmpl w:val="39A84B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A802BE5"/>
    <w:multiLevelType w:val="hybridMultilevel"/>
    <w:tmpl w:val="F8C65E3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F8540F4"/>
    <w:multiLevelType w:val="hybridMultilevel"/>
    <w:tmpl w:val="0ECC0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302178A"/>
    <w:multiLevelType w:val="hybridMultilevel"/>
    <w:tmpl w:val="80DC102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nsid w:val="64E72CF5"/>
    <w:multiLevelType w:val="hybridMultilevel"/>
    <w:tmpl w:val="F5BCC6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C80067"/>
    <w:multiLevelType w:val="hybridMultilevel"/>
    <w:tmpl w:val="41501416"/>
    <w:lvl w:ilvl="0" w:tplc="603EA78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561420"/>
    <w:multiLevelType w:val="hybridMultilevel"/>
    <w:tmpl w:val="C4A44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8B51989"/>
    <w:multiLevelType w:val="hybridMultilevel"/>
    <w:tmpl w:val="A9DA91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D644A88"/>
    <w:multiLevelType w:val="hybridMultilevel"/>
    <w:tmpl w:val="2A486F0A"/>
    <w:lvl w:ilvl="0" w:tplc="603EA78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3"/>
  </w:num>
  <w:num w:numId="4">
    <w:abstractNumId w:val="5"/>
  </w:num>
  <w:num w:numId="5">
    <w:abstractNumId w:val="10"/>
  </w:num>
  <w:num w:numId="6">
    <w:abstractNumId w:val="2"/>
  </w:num>
  <w:num w:numId="7">
    <w:abstractNumId w:val="11"/>
  </w:num>
  <w:num w:numId="8">
    <w:abstractNumId w:val="7"/>
  </w:num>
  <w:num w:numId="9">
    <w:abstractNumId w:val="17"/>
  </w:num>
  <w:num w:numId="10">
    <w:abstractNumId w:val="8"/>
  </w:num>
  <w:num w:numId="11">
    <w:abstractNumId w:val="14"/>
  </w:num>
  <w:num w:numId="12">
    <w:abstractNumId w:val="0"/>
  </w:num>
  <w:num w:numId="13">
    <w:abstractNumId w:val="15"/>
  </w:num>
  <w:num w:numId="14">
    <w:abstractNumId w:val="9"/>
  </w:num>
  <w:num w:numId="15">
    <w:abstractNumId w:val="4"/>
  </w:num>
  <w:num w:numId="16">
    <w:abstractNumId w:val="6"/>
  </w:num>
  <w:num w:numId="17">
    <w:abstractNumId w:val="1"/>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5585"/>
    <w:rsid w:val="00015D22"/>
    <w:rsid w:val="0005457C"/>
    <w:rsid w:val="000619C6"/>
    <w:rsid w:val="0006648B"/>
    <w:rsid w:val="0008232C"/>
    <w:rsid w:val="00084838"/>
    <w:rsid w:val="000D2036"/>
    <w:rsid w:val="000E0C7F"/>
    <w:rsid w:val="00101C03"/>
    <w:rsid w:val="001246FC"/>
    <w:rsid w:val="0016246D"/>
    <w:rsid w:val="00163643"/>
    <w:rsid w:val="00191340"/>
    <w:rsid w:val="001B24C4"/>
    <w:rsid w:val="001B60B4"/>
    <w:rsid w:val="001D238F"/>
    <w:rsid w:val="001E5585"/>
    <w:rsid w:val="00245539"/>
    <w:rsid w:val="00256F1A"/>
    <w:rsid w:val="002621C5"/>
    <w:rsid w:val="0026374B"/>
    <w:rsid w:val="00267107"/>
    <w:rsid w:val="002864E4"/>
    <w:rsid w:val="002C3729"/>
    <w:rsid w:val="002E17C0"/>
    <w:rsid w:val="00312363"/>
    <w:rsid w:val="00314AFB"/>
    <w:rsid w:val="003413BF"/>
    <w:rsid w:val="00364E74"/>
    <w:rsid w:val="003901FA"/>
    <w:rsid w:val="003C00AF"/>
    <w:rsid w:val="003C0D51"/>
    <w:rsid w:val="0043004D"/>
    <w:rsid w:val="00434AE2"/>
    <w:rsid w:val="00451437"/>
    <w:rsid w:val="0045742C"/>
    <w:rsid w:val="00470A94"/>
    <w:rsid w:val="00471A9E"/>
    <w:rsid w:val="004737AB"/>
    <w:rsid w:val="004B1955"/>
    <w:rsid w:val="004D18BA"/>
    <w:rsid w:val="004E2C55"/>
    <w:rsid w:val="004E4310"/>
    <w:rsid w:val="00502DA1"/>
    <w:rsid w:val="005117B0"/>
    <w:rsid w:val="00520CC5"/>
    <w:rsid w:val="00530AD0"/>
    <w:rsid w:val="0059492A"/>
    <w:rsid w:val="00595506"/>
    <w:rsid w:val="005956D3"/>
    <w:rsid w:val="00631CC1"/>
    <w:rsid w:val="00670DF4"/>
    <w:rsid w:val="0069262E"/>
    <w:rsid w:val="006B075E"/>
    <w:rsid w:val="006C6D5F"/>
    <w:rsid w:val="006D7487"/>
    <w:rsid w:val="006D751D"/>
    <w:rsid w:val="006E65A6"/>
    <w:rsid w:val="00723E5B"/>
    <w:rsid w:val="00733F5C"/>
    <w:rsid w:val="007369E3"/>
    <w:rsid w:val="007A5CC3"/>
    <w:rsid w:val="008616AB"/>
    <w:rsid w:val="008652DA"/>
    <w:rsid w:val="00866696"/>
    <w:rsid w:val="0088130E"/>
    <w:rsid w:val="00882E10"/>
    <w:rsid w:val="00890044"/>
    <w:rsid w:val="008A348C"/>
    <w:rsid w:val="008F4A9A"/>
    <w:rsid w:val="008F6477"/>
    <w:rsid w:val="008F7D5A"/>
    <w:rsid w:val="009151A4"/>
    <w:rsid w:val="00917FE8"/>
    <w:rsid w:val="0094460F"/>
    <w:rsid w:val="00945C52"/>
    <w:rsid w:val="009755FC"/>
    <w:rsid w:val="009C5E66"/>
    <w:rsid w:val="009D5F7D"/>
    <w:rsid w:val="009E0D84"/>
    <w:rsid w:val="00A00124"/>
    <w:rsid w:val="00A115B8"/>
    <w:rsid w:val="00A11B30"/>
    <w:rsid w:val="00A17316"/>
    <w:rsid w:val="00A47CD7"/>
    <w:rsid w:val="00A551ED"/>
    <w:rsid w:val="00A77DC3"/>
    <w:rsid w:val="00A84D3B"/>
    <w:rsid w:val="00A86456"/>
    <w:rsid w:val="00AA5735"/>
    <w:rsid w:val="00AA5F10"/>
    <w:rsid w:val="00AC3006"/>
    <w:rsid w:val="00AC362A"/>
    <w:rsid w:val="00AD1791"/>
    <w:rsid w:val="00B12250"/>
    <w:rsid w:val="00B25C29"/>
    <w:rsid w:val="00B36B43"/>
    <w:rsid w:val="00B36BF3"/>
    <w:rsid w:val="00B73444"/>
    <w:rsid w:val="00B859CD"/>
    <w:rsid w:val="00BB1B11"/>
    <w:rsid w:val="00BD1A52"/>
    <w:rsid w:val="00BE348E"/>
    <w:rsid w:val="00C01FF2"/>
    <w:rsid w:val="00C02C74"/>
    <w:rsid w:val="00C03E82"/>
    <w:rsid w:val="00C25CCD"/>
    <w:rsid w:val="00C3217A"/>
    <w:rsid w:val="00C41084"/>
    <w:rsid w:val="00C55275"/>
    <w:rsid w:val="00C606C0"/>
    <w:rsid w:val="00C76808"/>
    <w:rsid w:val="00CA4DB8"/>
    <w:rsid w:val="00CC4DAF"/>
    <w:rsid w:val="00CC5C4C"/>
    <w:rsid w:val="00CD2956"/>
    <w:rsid w:val="00CF3032"/>
    <w:rsid w:val="00D02341"/>
    <w:rsid w:val="00D457FB"/>
    <w:rsid w:val="00DB1159"/>
    <w:rsid w:val="00DC2286"/>
    <w:rsid w:val="00DE4D5F"/>
    <w:rsid w:val="00E10B32"/>
    <w:rsid w:val="00E32240"/>
    <w:rsid w:val="00E326B3"/>
    <w:rsid w:val="00E45566"/>
    <w:rsid w:val="00E62B2E"/>
    <w:rsid w:val="00E86E5B"/>
    <w:rsid w:val="00EC0F08"/>
    <w:rsid w:val="00EF0E7F"/>
    <w:rsid w:val="00F26BBF"/>
    <w:rsid w:val="00F276D9"/>
    <w:rsid w:val="00F32E79"/>
    <w:rsid w:val="00F36E04"/>
    <w:rsid w:val="00F81851"/>
    <w:rsid w:val="00FA10E6"/>
    <w:rsid w:val="00FC4FC1"/>
    <w:rsid w:val="00FF3F36"/>
    <w:rsid w:val="00FF4E2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D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F3032"/>
    <w:pPr>
      <w:tabs>
        <w:tab w:val="center" w:pos="4320"/>
        <w:tab w:val="right" w:pos="8640"/>
      </w:tabs>
    </w:pPr>
  </w:style>
  <w:style w:type="character" w:customStyle="1" w:styleId="HeaderChar">
    <w:name w:val="Header Char"/>
    <w:basedOn w:val="DefaultParagraphFont"/>
    <w:link w:val="Header"/>
    <w:uiPriority w:val="99"/>
    <w:semiHidden/>
    <w:rsid w:val="002D7734"/>
    <w:rPr>
      <w:sz w:val="24"/>
      <w:szCs w:val="24"/>
    </w:rPr>
  </w:style>
  <w:style w:type="paragraph" w:styleId="Footer">
    <w:name w:val="footer"/>
    <w:basedOn w:val="Normal"/>
    <w:link w:val="FooterChar"/>
    <w:uiPriority w:val="99"/>
    <w:rsid w:val="00CF3032"/>
    <w:pPr>
      <w:tabs>
        <w:tab w:val="center" w:pos="4320"/>
        <w:tab w:val="right" w:pos="8640"/>
      </w:tabs>
    </w:pPr>
  </w:style>
  <w:style w:type="character" w:customStyle="1" w:styleId="FooterChar">
    <w:name w:val="Footer Char"/>
    <w:basedOn w:val="DefaultParagraphFont"/>
    <w:link w:val="Footer"/>
    <w:uiPriority w:val="99"/>
    <w:semiHidden/>
    <w:rsid w:val="002D7734"/>
    <w:rPr>
      <w:sz w:val="24"/>
      <w:szCs w:val="24"/>
    </w:rPr>
  </w:style>
  <w:style w:type="paragraph" w:styleId="BalloonText">
    <w:name w:val="Balloon Text"/>
    <w:basedOn w:val="Normal"/>
    <w:link w:val="BalloonTextChar"/>
    <w:uiPriority w:val="99"/>
    <w:rsid w:val="00C76808"/>
    <w:rPr>
      <w:rFonts w:ascii="Tahoma" w:hAnsi="Tahoma"/>
      <w:sz w:val="16"/>
      <w:szCs w:val="16"/>
    </w:rPr>
  </w:style>
  <w:style w:type="character" w:customStyle="1" w:styleId="BalloonTextChar">
    <w:name w:val="Balloon Text Char"/>
    <w:basedOn w:val="DefaultParagraphFont"/>
    <w:link w:val="BalloonText"/>
    <w:uiPriority w:val="99"/>
    <w:locked/>
    <w:rsid w:val="00C76808"/>
    <w:rPr>
      <w:rFonts w:ascii="Tahoma" w:hAnsi="Tahoma"/>
      <w:sz w:val="16"/>
    </w:rPr>
  </w:style>
  <w:style w:type="character" w:styleId="CommentReference">
    <w:name w:val="annotation reference"/>
    <w:basedOn w:val="DefaultParagraphFont"/>
    <w:uiPriority w:val="99"/>
    <w:rsid w:val="00C76808"/>
    <w:rPr>
      <w:rFonts w:cs="Times New Roman"/>
      <w:sz w:val="16"/>
    </w:rPr>
  </w:style>
  <w:style w:type="paragraph" w:styleId="CommentText">
    <w:name w:val="annotation text"/>
    <w:basedOn w:val="Normal"/>
    <w:link w:val="CommentTextChar"/>
    <w:uiPriority w:val="99"/>
    <w:rsid w:val="00C76808"/>
    <w:rPr>
      <w:sz w:val="20"/>
      <w:szCs w:val="20"/>
    </w:rPr>
  </w:style>
  <w:style w:type="character" w:customStyle="1" w:styleId="CommentTextChar">
    <w:name w:val="Comment Text Char"/>
    <w:basedOn w:val="DefaultParagraphFont"/>
    <w:link w:val="CommentText"/>
    <w:uiPriority w:val="99"/>
    <w:locked/>
    <w:rsid w:val="00C76808"/>
    <w:rPr>
      <w:rFonts w:cs="Times New Roman"/>
    </w:rPr>
  </w:style>
  <w:style w:type="paragraph" w:styleId="CommentSubject">
    <w:name w:val="annotation subject"/>
    <w:basedOn w:val="CommentText"/>
    <w:next w:val="CommentText"/>
    <w:link w:val="CommentSubjectChar"/>
    <w:uiPriority w:val="99"/>
    <w:rsid w:val="00C76808"/>
    <w:rPr>
      <w:b/>
      <w:bCs/>
    </w:rPr>
  </w:style>
  <w:style w:type="character" w:customStyle="1" w:styleId="CommentSubjectChar">
    <w:name w:val="Comment Subject Char"/>
    <w:basedOn w:val="CommentTextChar"/>
    <w:link w:val="CommentSubject"/>
    <w:uiPriority w:val="99"/>
    <w:locked/>
    <w:rsid w:val="00C76808"/>
    <w:rPr>
      <w:b/>
    </w:rPr>
  </w:style>
  <w:style w:type="table" w:styleId="TableGrid">
    <w:name w:val="Table Grid"/>
    <w:basedOn w:val="TableNormal"/>
    <w:uiPriority w:val="99"/>
    <w:rsid w:val="00B1225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12250"/>
    <w:rPr>
      <w:rFonts w:cs="Times New Roman"/>
      <w:color w:val="0000FF"/>
      <w:u w:val="single"/>
    </w:rPr>
  </w:style>
  <w:style w:type="paragraph" w:styleId="ListParagraph">
    <w:name w:val="List Paragraph"/>
    <w:basedOn w:val="Normal"/>
    <w:uiPriority w:val="99"/>
    <w:qFormat/>
    <w:rsid w:val="009C5E66"/>
    <w:pPr>
      <w:widowControl w:val="0"/>
      <w:snapToGrid w:val="0"/>
      <w:ind w:left="720"/>
      <w:contextualSpacing/>
    </w:pPr>
    <w:rPr>
      <w:rFonts w:ascii="Arial" w:hAnsi="Arial"/>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ct.org/aap/northcarolina/" TargetMode="External"/><Relationship Id="rId3" Type="http://schemas.openxmlformats.org/officeDocument/2006/relationships/settings" Target="settings.xml"/><Relationship Id="rId7" Type="http://schemas.openxmlformats.org/officeDocument/2006/relationships/hyperlink" Target="http://act.org/aap/northcarolin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ustomer.services@ac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2</Pages>
  <Words>556</Words>
  <Characters>3175</Characters>
  <Application>Microsoft Office Outlook</Application>
  <DocSecurity>0</DocSecurity>
  <Lines>0</Lines>
  <Paragraphs>0</Paragraphs>
  <ScaleCrop>false</ScaleCrop>
  <Company>ACT,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coming weeks, Oklahoma schools and districts will be receiving multiple communications from ACT</dc:title>
  <dc:subject/>
  <dc:creator>Desktop Support</dc:creator>
  <cp:keywords/>
  <dc:description/>
  <cp:lastModifiedBy>Beth Cook</cp:lastModifiedBy>
  <cp:revision>2</cp:revision>
  <cp:lastPrinted>2012-08-28T11:40:00Z</cp:lastPrinted>
  <dcterms:created xsi:type="dcterms:W3CDTF">2012-09-11T13:56:00Z</dcterms:created>
  <dcterms:modified xsi:type="dcterms:W3CDTF">2012-09-11T13:56:00Z</dcterms:modified>
</cp:coreProperties>
</file>